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945E2"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position w:val="20"/>
          <w:sz w:val="36"/>
          <w:szCs w:val="36"/>
          <w:lang w:val="en-US" w:eastAsia="zh-CN"/>
        </w:rPr>
        <w:t xml:space="preserve"> 2025级课程标准制（修）订说明</w:t>
      </w:r>
    </w:p>
    <w:p w14:paraId="33DA355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修订范围 </w:t>
      </w:r>
    </w:p>
    <w:p w14:paraId="63C9FDA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本次课程标准修订范围为2025级人才培养方案中要求需开设的所有专业课程与公共课。</w:t>
      </w:r>
    </w:p>
    <w:p w14:paraId="706749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en-US" w:bidi="ar-SA"/>
        </w:rPr>
        <w:t>修（制）订要求</w:t>
      </w:r>
    </w:p>
    <w:p w14:paraId="0923AB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1.课程标准要严格按照专业人才培养方案制定，课程名称、学时、学分与培养方案匹配。课程名称相同，但学分、总学时、或理论实践学时不同的，需分别制定课程标准。</w:t>
      </w:r>
    </w:p>
    <w:p w14:paraId="491A72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2.各专业课课程标准撰写格式参考《安庆职业技术学院**课程标准模板》（附件1），公共课课程标准结合国家标准和学校实际，自行制定课程标准，不设统一模板。</w:t>
      </w:r>
    </w:p>
    <w:p w14:paraId="4FD4FD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  <w:t>三、工作程序</w:t>
      </w:r>
    </w:p>
    <w:p w14:paraId="342E58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1. 按课程归属，</w:t>
      </w:r>
      <w:bookmarkStart w:id="0" w:name="OLE_LINK1"/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各二级院部</w:t>
      </w:r>
      <w:bookmarkEnd w:id="0"/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负责人做工作部署，按课程落实课程负责人（团队），将任务落实到人、明确工作要求；</w:t>
      </w:r>
    </w:p>
    <w:p w14:paraId="76D7D9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2.各课程负责人组织相关成员并完成各自课程标准的撰写工作；涉及到同一课程（学分、学时、理论实践等均相同）不同专业情况，由二级院部指定课程负责人。</w:t>
      </w:r>
    </w:p>
    <w:p w14:paraId="647BFC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3.由专业负责人或教研室主任对课程标准的格式、内容进行把关、审核签字；</w:t>
      </w:r>
    </w:p>
    <w:p w14:paraId="552100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3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4.二级院部负责人组织专家对课程标准进行审核并签字后，提交教务处。</w:t>
      </w:r>
    </w:p>
    <w:p w14:paraId="284671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333333"/>
          <w:spacing w:val="0"/>
          <w:sz w:val="30"/>
          <w:szCs w:val="30"/>
          <w:lang w:val="en-US" w:eastAsia="en-US" w:bidi="ar-SA"/>
        </w:rPr>
        <w:t>、提交要求</w:t>
      </w:r>
    </w:p>
    <w:p w14:paraId="3E5960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60" w:firstLineChars="20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请各二级院部要高度重视本次2025专业课程标准制（修）订工作，全部公共课于2025年5月15日前，其他（6个二级学院）课程于2025年8月25日前将课程标准电子版（附件5）、</w:t>
      </w: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>汇总表电子版（附件6）与纸质版（签字、盖章）提交到教务处307，邮箱：545247538@qq.com。课程标准电子版命名规则：学院名称+课程名称+课程标准，如：机电工程学院可编程控制器课程标准，杜绝简写、缩写课程名称。</w:t>
      </w:r>
      <w:bookmarkStart w:id="1" w:name="_GoBack"/>
      <w:bookmarkEnd w:id="1"/>
    </w:p>
    <w:p w14:paraId="2A5B162E">
      <w:pPr>
        <w:keepNext w:val="0"/>
        <w:keepLines w:val="0"/>
        <w:widowControl/>
        <w:numPr>
          <w:ilvl w:val="0"/>
          <w:numId w:val="0"/>
        </w:numPr>
        <w:suppressLineNumbers w:val="0"/>
        <w:ind w:firstLine="5320" w:firstLineChars="1900"/>
        <w:jc w:val="both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 </w:t>
      </w:r>
    </w:p>
    <w:p w14:paraId="53D8FAC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03702FC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78F665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5622261F">
      <w:pPr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35375A24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napToGrid w:val="0"/>
          <w:color w:val="333333"/>
          <w:sz w:val="28"/>
          <w:szCs w:val="28"/>
          <w:shd w:val="clear" w:color="auto" w:fill="FFFFFF"/>
          <w:lang w:val="en-US" w:eastAsia="zh-CN" w:bidi="ar-SA"/>
        </w:rPr>
      </w:pPr>
    </w:p>
    <w:p w14:paraId="786AB0ED">
      <w:pPr>
        <w:pStyle w:val="2"/>
        <w:spacing w:before="101" w:line="360" w:lineRule="auto"/>
        <w:ind w:right="31"/>
        <w:jc w:val="right"/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                          </w:t>
      </w:r>
    </w:p>
    <w:sectPr>
      <w:footerReference r:id="rId3" w:type="default"/>
      <w:pgSz w:w="11907" w:h="16839"/>
      <w:pgMar w:top="1431" w:right="1250" w:bottom="1377" w:left="1608" w:header="0" w:footer="1214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65DD2E-010E-4550-9E87-9EF7335E114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D34D8">
    <w:pPr>
      <w:spacing w:line="167" w:lineRule="auto"/>
      <w:ind w:left="432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8DD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8DD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YzZDIwNDMxMWE4NGFlOTEzYTdiNDEzMzA2OTVlYmEifQ=="/>
    <w:docVar w:name="KSO_WPS_MARK_KEY" w:val="c56432b0-7f55-4059-b035-cd3fc5e72b27"/>
  </w:docVars>
  <w:rsids>
    <w:rsidRoot w:val="00B8368A"/>
    <w:rsid w:val="00092509"/>
    <w:rsid w:val="000C5560"/>
    <w:rsid w:val="00A51D3B"/>
    <w:rsid w:val="00B8368A"/>
    <w:rsid w:val="00E61300"/>
    <w:rsid w:val="020C4532"/>
    <w:rsid w:val="024D5DDA"/>
    <w:rsid w:val="030A6266"/>
    <w:rsid w:val="04620A36"/>
    <w:rsid w:val="08496F6F"/>
    <w:rsid w:val="085B0080"/>
    <w:rsid w:val="091D6409"/>
    <w:rsid w:val="094348BE"/>
    <w:rsid w:val="0B8571BE"/>
    <w:rsid w:val="0CD60678"/>
    <w:rsid w:val="0EB65F51"/>
    <w:rsid w:val="0F691104"/>
    <w:rsid w:val="0FD817E1"/>
    <w:rsid w:val="166579C5"/>
    <w:rsid w:val="171B2E37"/>
    <w:rsid w:val="19720CC7"/>
    <w:rsid w:val="1C474E27"/>
    <w:rsid w:val="1DEC3F38"/>
    <w:rsid w:val="1E334EC9"/>
    <w:rsid w:val="20692E24"/>
    <w:rsid w:val="22513EA1"/>
    <w:rsid w:val="22DD18A7"/>
    <w:rsid w:val="230C48E7"/>
    <w:rsid w:val="25B33D6D"/>
    <w:rsid w:val="288A7DDB"/>
    <w:rsid w:val="2A13124E"/>
    <w:rsid w:val="2AA809EC"/>
    <w:rsid w:val="2E7B1F74"/>
    <w:rsid w:val="34BC3E9F"/>
    <w:rsid w:val="36AE1139"/>
    <w:rsid w:val="36B211FC"/>
    <w:rsid w:val="373873CF"/>
    <w:rsid w:val="37573CC1"/>
    <w:rsid w:val="39551D3F"/>
    <w:rsid w:val="3B9F7CF2"/>
    <w:rsid w:val="3BB86CCC"/>
    <w:rsid w:val="3BD96359"/>
    <w:rsid w:val="3BE455FD"/>
    <w:rsid w:val="3C5C1637"/>
    <w:rsid w:val="3ED21938"/>
    <w:rsid w:val="40391A52"/>
    <w:rsid w:val="42C76759"/>
    <w:rsid w:val="438E07F5"/>
    <w:rsid w:val="44777ED7"/>
    <w:rsid w:val="4BB74F73"/>
    <w:rsid w:val="4E5F2F09"/>
    <w:rsid w:val="4F787656"/>
    <w:rsid w:val="4FB21842"/>
    <w:rsid w:val="51B76FF1"/>
    <w:rsid w:val="527332BD"/>
    <w:rsid w:val="55F04E72"/>
    <w:rsid w:val="5C47142D"/>
    <w:rsid w:val="5DB0528E"/>
    <w:rsid w:val="5DD65D3F"/>
    <w:rsid w:val="5F5473DD"/>
    <w:rsid w:val="6015606F"/>
    <w:rsid w:val="61147614"/>
    <w:rsid w:val="62145A24"/>
    <w:rsid w:val="634B7B8C"/>
    <w:rsid w:val="649966D5"/>
    <w:rsid w:val="64B33C3A"/>
    <w:rsid w:val="65660525"/>
    <w:rsid w:val="66417024"/>
    <w:rsid w:val="677D408C"/>
    <w:rsid w:val="69257C05"/>
    <w:rsid w:val="6A040A94"/>
    <w:rsid w:val="6A4610AD"/>
    <w:rsid w:val="6B6A7665"/>
    <w:rsid w:val="6C054650"/>
    <w:rsid w:val="6CAA2608"/>
    <w:rsid w:val="6D350F65"/>
    <w:rsid w:val="6E4B4B1B"/>
    <w:rsid w:val="72B0151B"/>
    <w:rsid w:val="73B9374B"/>
    <w:rsid w:val="73BB3584"/>
    <w:rsid w:val="7782325F"/>
    <w:rsid w:val="781D0CC1"/>
    <w:rsid w:val="78D33F90"/>
    <w:rsid w:val="79CE0777"/>
    <w:rsid w:val="7CFE75C5"/>
    <w:rsid w:val="7E6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593</Characters>
  <Lines>4</Lines>
  <Paragraphs>1</Paragraphs>
  <TotalTime>2</TotalTime>
  <ScaleCrop>false</ScaleCrop>
  <LinksUpToDate>false</LinksUpToDate>
  <CharactersWithSpaces>642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2021-11-04T14:43:00Z</dcterms:created>
  <dc:creator>rsc-dzl</dc:creator>
  <cp:lastModifiedBy>ling249978361</cp:lastModifiedBy>
  <dcterms:modified xsi:type="dcterms:W3CDTF">2025-04-20T02:27:05Z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2023-03-08T16:50:54Z</vt:filetime>
  </property>
  <property fmtid="{D5CDD505-2E9C-101B-9397-08002B2CF9AE}" pid="4" name="UsrData">
    <vt:lpwstr>64084c6223b1850015039690</vt:lpwstr>
  </property>
  <property fmtid="{D5CDD505-2E9C-101B-9397-08002B2CF9AE}" pid="5" name="KSOProductBuildVer">
    <vt:lpwstr>2052-12.1.0.20784</vt:lpwstr>
  </property>
  <property fmtid="{D5CDD505-2E9C-101B-9397-08002B2CF9AE}" pid="6" name="ICV">
    <vt:lpwstr>8E9A858239864E0D8B4EFF1E1AC98573_13</vt:lpwstr>
  </property>
  <property fmtid="{D5CDD505-2E9C-101B-9397-08002B2CF9AE}" pid="7" name="KSOTemplateDocerSaveRecord">
    <vt:lpwstr>eyJoZGlkIjoiN2EzODMzMmEyMzJhMTA3OTQzN2Y3OTdmZjExNDk0OTUiLCJ1c2VySWQiOiI5NzIyMDM4MzEifQ==</vt:lpwstr>
  </property>
</Properties>
</file>