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hint="eastAsia" w:ascii="华文中宋" w:hAnsi="华文中宋" w:eastAsia="华文中宋"/>
          <w:sz w:val="32"/>
          <w:szCs w:val="32"/>
          <w:highlight w:val="none"/>
          <w:lang w:val="en-US" w:eastAsia="zh-CN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  <w:sz w:val="32"/>
          <w:szCs w:val="32"/>
          <w:highlight w:val="none"/>
          <w:lang w:eastAsia="zh-CN"/>
        </w:rPr>
        <w:t>安庆职业技术学院1-7号学生宿舍楼清淤工程</w:t>
      </w:r>
      <w:r>
        <w:rPr>
          <w:rFonts w:hint="eastAsia" w:ascii="华文中宋" w:hAnsi="华文中宋" w:eastAsia="华文中宋"/>
          <w:sz w:val="32"/>
          <w:szCs w:val="32"/>
          <w:highlight w:val="none"/>
          <w:lang w:val="en-US" w:eastAsia="zh-CN"/>
        </w:rPr>
        <w:t>项目</w:t>
      </w:r>
    </w:p>
    <w:p>
      <w:pPr>
        <w:pStyle w:val="2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  <w:sz w:val="32"/>
          <w:szCs w:val="32"/>
          <w:highlight w:val="none"/>
        </w:rPr>
      </w:pPr>
      <w:r>
        <w:rPr>
          <w:rFonts w:hint="eastAsia" w:ascii="华文中宋" w:hAnsi="华文中宋" w:eastAsia="华文中宋"/>
          <w:sz w:val="32"/>
          <w:szCs w:val="32"/>
          <w:highlight w:val="none"/>
        </w:rPr>
        <w:t>成交结果公告</w:t>
      </w:r>
      <w:bookmarkEnd w:id="0"/>
      <w:bookmarkEnd w:id="1"/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一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项目编号：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CG-AZ-2021-001</w:t>
      </w:r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二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项目名称：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安庆职业技术学院1-7号学生宿舍楼清淤工程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三、成交信息</w:t>
      </w:r>
    </w:p>
    <w:p>
      <w:pPr>
        <w:ind w:firstLine="560" w:firstLineChars="2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安庆市宜城建筑安装工程有限责任公司</w:t>
      </w:r>
    </w:p>
    <w:p>
      <w:pPr>
        <w:ind w:firstLine="560" w:firstLineChars="2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供应商地址：安徽省安庆市龙眠山路96号25号楼8号－10号门面</w:t>
      </w:r>
    </w:p>
    <w:p>
      <w:pPr>
        <w:ind w:firstLine="560" w:firstLineChars="2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成交金额：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>130500.00元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四、主要标的信息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名称：1-7号学生宿舍楼清淤工程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施工范围：施工图设计文件及工程量清单列示的全部内容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施工工期：7日历天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项目经理：江时汉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执业证书信息：二级建造师注册证书，证书编号（注册编号）：皖234060810162</w:t>
            </w:r>
          </w:p>
        </w:tc>
      </w:tr>
    </w:tbl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五、评审专家名单：</w:t>
      </w:r>
    </w:p>
    <w:p>
      <w:pPr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姜韬、张骏、徐涛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六、代理服务收费标准及金额：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收费标准：参照国家计委关于印发《招标代理服务费管理暂行办法》的通知（计价格[2002]1980号）和安庆市物价局相关文件规定收取。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收费金额：壹仟伍佰元整</w:t>
      </w:r>
      <w:bookmarkStart w:id="14" w:name="_GoBack"/>
      <w:bookmarkEnd w:id="14"/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七、公告期限</w:t>
      </w:r>
    </w:p>
    <w:p>
      <w:pPr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个工作日。</w:t>
      </w:r>
    </w:p>
    <w:p>
      <w:pPr>
        <w:jc w:val="left"/>
        <w:rPr>
          <w:rFonts w:ascii="黑体" w:hAnsi="黑体" w:eastAsia="黑体" w:cs="仿宋"/>
          <w:sz w:val="28"/>
          <w:szCs w:val="28"/>
          <w:highlight w:val="none"/>
        </w:rPr>
      </w:pPr>
      <w:r>
        <w:rPr>
          <w:rFonts w:hint="eastAsia" w:ascii="黑体" w:hAnsi="黑体" w:eastAsia="黑体" w:cs="仿宋"/>
          <w:sz w:val="28"/>
          <w:szCs w:val="28"/>
          <w:highlight w:val="none"/>
        </w:rPr>
        <w:t>八、其他补充事宜</w:t>
      </w:r>
    </w:p>
    <w:p>
      <w:pPr>
        <w:shd w:val="clear" w:color="auto" w:fill="FFFFFF"/>
        <w:spacing w:before="100" w:beforeAutospacing="1" w:after="100" w:afterAutospacing="1" w:line="56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若供应商对上述结果有异议，可在本公告期限届满之日起7个工作日内以电子邮件形式在工作时间向安庆职业技术学院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、安庆市皖宜项目咨询管理有限公司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提出质疑，质疑材料提交电子邮箱：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610385163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@qq.com，联系电话：0556-59911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p>
      <w:pPr>
        <w:shd w:val="clear" w:color="auto" w:fill="FFFFFF"/>
        <w:spacing w:before="100" w:beforeAutospacing="1" w:after="100" w:afterAutospacing="1"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若投标供应商对质疑处理意见有异议，可在规定时间内以书面形式向安庆市财政局政府采购科提出投诉。联系电话：0556-5288986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。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九、凡对本次公告内容提出询问，请按以下方式联系。</w:t>
      </w:r>
    </w:p>
    <w:p>
      <w:pPr>
        <w:pStyle w:val="3"/>
        <w:spacing w:line="360" w:lineRule="auto"/>
        <w:ind w:firstLine="700" w:firstLineChars="25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2" w:name="_Toc35393810"/>
      <w:bookmarkStart w:id="3" w:name="_Toc28359100"/>
      <w:bookmarkStart w:id="4" w:name="_Toc28359023"/>
      <w:bookmarkStart w:id="5" w:name="_Toc35393641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1.采购人信息</w:t>
      </w:r>
      <w:bookmarkEnd w:id="2"/>
      <w:bookmarkEnd w:id="3"/>
      <w:bookmarkEnd w:id="4"/>
      <w:bookmarkEnd w:id="5"/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安庆职业技术学院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安庆市天柱山东路99号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余老师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0556-5283045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6" w:name="_Toc28359101"/>
      <w:bookmarkStart w:id="7" w:name="_Toc28359024"/>
      <w:bookmarkStart w:id="8" w:name="_Toc35393642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2.采购代理机构信息</w:t>
      </w:r>
      <w:bookmarkEnd w:id="6"/>
      <w:bookmarkEnd w:id="7"/>
      <w:bookmarkEnd w:id="8"/>
      <w:bookmarkEnd w:id="9"/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安庆市皖宜项目咨询管理有限公司　　　 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　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安庆市龙山路215号五楼工程建设二部办公室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唐娟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0556-5991160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10" w:name="_Toc28359025"/>
      <w:bookmarkStart w:id="11" w:name="_Toc28359102"/>
      <w:bookmarkStart w:id="12" w:name="_Toc35393812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3.项目</w:t>
      </w:r>
      <w:r>
        <w:rPr>
          <w:rFonts w:ascii="仿宋" w:hAnsi="仿宋" w:eastAsia="仿宋" w:cs="宋体"/>
          <w:b w:val="0"/>
          <w:sz w:val="28"/>
          <w:szCs w:val="28"/>
          <w:highlight w:val="none"/>
        </w:rPr>
        <w:t>联系方式</w:t>
      </w:r>
      <w:bookmarkEnd w:id="10"/>
      <w:bookmarkEnd w:id="11"/>
      <w:bookmarkEnd w:id="12"/>
      <w:bookmarkEnd w:id="13"/>
    </w:p>
    <w:p>
      <w:pPr>
        <w:pStyle w:val="4"/>
        <w:spacing w:line="360" w:lineRule="auto"/>
        <w:ind w:firstLine="840" w:firstLineChars="3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项目联系人：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唐娟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电　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  <w:highlight w:val="none"/>
        </w:rPr>
        <w:t xml:space="preserve">  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0556-5991160　　　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十、附件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1.采购文件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2.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被推荐供应商名单和推荐理由</w:t>
      </w:r>
    </w:p>
    <w:p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政府采购供应商质疑函范本</w:t>
      </w:r>
    </w:p>
    <w:p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E1"/>
    <w:rsid w:val="000D3C45"/>
    <w:rsid w:val="00157576"/>
    <w:rsid w:val="00263E2B"/>
    <w:rsid w:val="0032060B"/>
    <w:rsid w:val="00566FFD"/>
    <w:rsid w:val="005B4694"/>
    <w:rsid w:val="0067567A"/>
    <w:rsid w:val="006C09B2"/>
    <w:rsid w:val="006F75B7"/>
    <w:rsid w:val="00715B51"/>
    <w:rsid w:val="0076566F"/>
    <w:rsid w:val="00783711"/>
    <w:rsid w:val="007D1E1E"/>
    <w:rsid w:val="00AD17F7"/>
    <w:rsid w:val="00BB6DE1"/>
    <w:rsid w:val="00CC3E74"/>
    <w:rsid w:val="00D94394"/>
    <w:rsid w:val="00FA7DBB"/>
    <w:rsid w:val="05321EAC"/>
    <w:rsid w:val="160B2E77"/>
    <w:rsid w:val="197A7B44"/>
    <w:rsid w:val="19F45F7E"/>
    <w:rsid w:val="25354834"/>
    <w:rsid w:val="320F3CBA"/>
    <w:rsid w:val="32E016AE"/>
    <w:rsid w:val="355D020E"/>
    <w:rsid w:val="565B427C"/>
    <w:rsid w:val="5D847575"/>
    <w:rsid w:val="5EB360F9"/>
    <w:rsid w:val="60D9443A"/>
    <w:rsid w:val="60F978EB"/>
    <w:rsid w:val="61A97840"/>
    <w:rsid w:val="62C22870"/>
    <w:rsid w:val="63051367"/>
    <w:rsid w:val="67DF01C0"/>
    <w:rsid w:val="7C6013DD"/>
    <w:rsid w:val="7EA7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5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4">
    <w:name w:val="纯文本 字符"/>
    <w:basedOn w:val="9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5">
    <w:name w:val="纯文本 字符1"/>
    <w:basedOn w:val="9"/>
    <w:link w:val="4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</Words>
  <Characters>661</Characters>
  <Lines>5</Lines>
  <Paragraphs>1</Paragraphs>
  <TotalTime>16</TotalTime>
  <ScaleCrop>false</ScaleCrop>
  <LinksUpToDate>false</LinksUpToDate>
  <CharactersWithSpaces>775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2020-05-12T07:34:00Z</dcterms:created>
  <dc:creator>NTKO</dc:creator>
  <cp:lastModifiedBy>黑宝饲养员</cp:lastModifiedBy>
  <dcterms:modified xsi:type="dcterms:W3CDTF">2021-02-10T02:46:58Z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