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CBAC5" w14:textId="77777777" w:rsidR="0008087E" w:rsidRDefault="0008087E" w:rsidP="0008087E">
      <w:pPr>
        <w:spacing w:line="600" w:lineRule="exact"/>
        <w:jc w:val="center"/>
        <w:rPr>
          <w:rFonts w:ascii="方正黑体简体" w:eastAsia="方正黑体简体" w:hAnsi="方正黑体简体" w:cs="方正黑体简体" w:hint="eastAsia"/>
          <w:bCs/>
          <w:sz w:val="36"/>
          <w:szCs w:val="36"/>
        </w:rPr>
      </w:pPr>
      <w:r>
        <w:rPr>
          <w:rFonts w:ascii="方正黑体简体" w:eastAsia="方正黑体简体" w:hAnsi="方正黑体简体" w:cs="方正黑体简体" w:hint="eastAsia"/>
          <w:bCs/>
          <w:sz w:val="36"/>
          <w:szCs w:val="36"/>
        </w:rPr>
        <w:t>安庆职业技术学院2026级高职新生收费标准表</w:t>
      </w:r>
    </w:p>
    <w:p w14:paraId="23D5E784" w14:textId="77777777" w:rsidR="0008087E" w:rsidRDefault="0008087E" w:rsidP="0008087E">
      <w:pPr>
        <w:spacing w:beforeLines="20" w:before="62" w:line="320" w:lineRule="exact"/>
        <w:jc w:val="center"/>
        <w:rPr>
          <w:rFonts w:ascii="方正黑体简体" w:eastAsia="方正黑体简体" w:hAnsi="方正黑体简体" w:cs="方正黑体简体" w:hint="eastAsia"/>
          <w:bCs/>
          <w:sz w:val="24"/>
        </w:rPr>
      </w:pPr>
      <w:r>
        <w:rPr>
          <w:rFonts w:ascii="方正黑体简体" w:eastAsia="方正黑体简体" w:hAnsi="方正黑体简体" w:cs="方正黑体简体" w:hint="eastAsia"/>
          <w:bCs/>
          <w:sz w:val="28"/>
          <w:szCs w:val="28"/>
        </w:rPr>
        <w:t xml:space="preserve">                                                   </w:t>
      </w:r>
      <w:r>
        <w:rPr>
          <w:rFonts w:ascii="方正黑体简体" w:eastAsia="方正黑体简体" w:hAnsi="方正黑体简体" w:cs="方正黑体简体" w:hint="eastAsia"/>
          <w:bCs/>
          <w:sz w:val="24"/>
        </w:rPr>
        <w:t xml:space="preserve"> （单位：元）</w:t>
      </w:r>
    </w:p>
    <w:tbl>
      <w:tblPr>
        <w:tblpPr w:leftFromText="180" w:rightFromText="180" w:vertAnchor="text" w:horzAnchor="page" w:tblpXSpec="center" w:tblpY="197"/>
        <w:tblOverlap w:val="never"/>
        <w:tblW w:w="9058" w:type="dxa"/>
        <w:jc w:val="center"/>
        <w:tblLayout w:type="fixed"/>
        <w:tblLook w:val="0000" w:firstRow="0" w:lastRow="0" w:firstColumn="0" w:lastColumn="0" w:noHBand="0" w:noVBand="0"/>
      </w:tblPr>
      <w:tblGrid>
        <w:gridCol w:w="828"/>
        <w:gridCol w:w="3199"/>
        <w:gridCol w:w="1245"/>
        <w:gridCol w:w="1164"/>
        <w:gridCol w:w="1311"/>
        <w:gridCol w:w="1311"/>
      </w:tblGrid>
      <w:tr w:rsidR="0008087E" w14:paraId="1AD201A1" w14:textId="5D179BFC" w:rsidTr="0008087E">
        <w:trPr>
          <w:trHeight w:hRule="exact" w:val="579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F8586" w14:textId="77777777" w:rsidR="0008087E" w:rsidRDefault="0008087E" w:rsidP="00A655A6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学院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245F7" w14:textId="77777777" w:rsidR="0008087E" w:rsidRDefault="0008087E" w:rsidP="00A655A6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专   业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D7DE" w14:textId="77777777" w:rsidR="0008087E" w:rsidRDefault="0008087E" w:rsidP="00A655A6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学年</w:t>
            </w:r>
          </w:p>
          <w:p w14:paraId="2C302FE6" w14:textId="77777777" w:rsidR="0008087E" w:rsidRDefault="0008087E" w:rsidP="00A655A6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学费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52A3" w14:textId="77777777" w:rsidR="0008087E" w:rsidRDefault="0008087E" w:rsidP="00A655A6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学年</w:t>
            </w:r>
          </w:p>
          <w:p w14:paraId="54310703" w14:textId="77777777" w:rsidR="0008087E" w:rsidRDefault="0008087E" w:rsidP="00A655A6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住宿费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85C7" w14:textId="77777777" w:rsidR="0008087E" w:rsidRDefault="0008087E" w:rsidP="00A655A6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合计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0842" w14:textId="553FA45A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备注</w:t>
            </w:r>
          </w:p>
        </w:tc>
      </w:tr>
      <w:tr w:rsidR="0008087E" w14:paraId="325A3260" w14:textId="2DF1B387" w:rsidTr="0008087E">
        <w:trPr>
          <w:trHeight w:hRule="exact" w:val="357"/>
          <w:jc w:val="center"/>
        </w:trPr>
        <w:tc>
          <w:tcPr>
            <w:tcW w:w="8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954B45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信息</w:t>
            </w:r>
          </w:p>
          <w:p w14:paraId="4B753802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技术</w:t>
            </w:r>
          </w:p>
          <w:p w14:paraId="6AF2896E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学院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F1F98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计算机应用技术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F3F2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eastAsia="方正书宋简体" w:hint="eastAsia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A49C7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A3CC5" w14:textId="673DD185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1D15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72B8F6FC" w14:textId="70457CB4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B5A6D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8E15C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动漫制作技术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777E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6D3FF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DFDA8" w14:textId="774D7C82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E992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15029AB0" w14:textId="5A865A55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8238C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89165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计算机网络技术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99DF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1D31B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350E1" w14:textId="2B6925E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55FA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6761F59E" w14:textId="2BA355A0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50856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DA024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物联网应用技术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30D6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F5E94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C017E" w14:textId="52EF25D4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B411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731E6E78" w14:textId="32C0BAF5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8AD1B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5B535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信息安全技术应用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8846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ACFD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FBDBA" w14:textId="60569CF4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071F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26C23C02" w14:textId="3C0AF9FE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0F2FE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6EEC9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数字媒体艺术设计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803D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BA1AA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03EB3" w14:textId="4E485855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54ED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3EA1E4A4" w14:textId="0F37BECC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4F08C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CD9D6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大数据技术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2AD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DCB1C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4C68E" w14:textId="49D2DF9E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6283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3F876141" w14:textId="45932397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441D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AF2E3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人工智能技术应用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CCF4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761FE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781B2" w14:textId="678DEF5E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3631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56A1273A" w14:textId="1A30C394" w:rsidTr="0008087E">
        <w:trPr>
          <w:trHeight w:hRule="exact" w:val="357"/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AE16A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机电</w:t>
            </w:r>
          </w:p>
          <w:p w14:paraId="01968171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工程</w:t>
            </w:r>
          </w:p>
          <w:p w14:paraId="05F08F0A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学院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C34F1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机电一体化技术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03BD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41963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EA15C" w14:textId="5F7291E3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CD12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5C90007D" w14:textId="3487103E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ACFFB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9D050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汽车检测与维修技术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57EA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E9775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70D8E" w14:textId="27082A82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F929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6FD7804E" w14:textId="21115D2F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F97A6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985C9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数控技术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38A1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F2C56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C7E55" w14:textId="40CC6768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8BE6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54DD2E30" w14:textId="0B73B666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2333D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46B3A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工业机器人技术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4F29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3AF7D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67CC3" w14:textId="4C8C6DAD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113D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733836C2" w14:textId="4F87351D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1D01D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9B8DC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城市轨道交通运营管理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9EF8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08223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5C736" w14:textId="560D9592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7F5E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6E78CDCE" w14:textId="4DDBE6DB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9B001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1F632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新能源汽车技术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C237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DA11A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E769B" w14:textId="6243CAB3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31C2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79496BB9" w14:textId="55659CEB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C4C33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41DD0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智能网联汽车技术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93E0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DADA6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05A6A" w14:textId="48F0847D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BB1D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3613C66B" w14:textId="12B415EA" w:rsidTr="0008087E">
        <w:trPr>
          <w:trHeight w:hRule="exact" w:val="357"/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68289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建筑</w:t>
            </w:r>
          </w:p>
          <w:p w14:paraId="44BA6BA8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工程</w:t>
            </w:r>
          </w:p>
          <w:p w14:paraId="3EC0D41D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学院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62C56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工程造价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A3E0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EB0E7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697A0" w14:textId="77697463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6556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2D362D9A" w14:textId="607157FA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FC2ED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5BF97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建筑工程技术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ADE5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2D9D8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BEB7" w14:textId="3AB53FCA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F373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64D6CBA8" w14:textId="44B0769E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02C7D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76C15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智能建造技术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5612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4AE5B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15CEE" w14:textId="45BE5DD3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5E58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0E485754" w14:textId="220732BB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FEAE3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2CDCC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建筑装饰工程技术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E1F4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21520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D043C" w14:textId="42CA40DF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04D5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7F48CE85" w14:textId="5EF00B23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E9B7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4CDCC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市政工程技术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ED6B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BE155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AF368" w14:textId="5901294F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1A8D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62D02C7C" w14:textId="184F6F16" w:rsidTr="0008087E">
        <w:trPr>
          <w:trHeight w:hRule="exact" w:val="357"/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7BA55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现代</w:t>
            </w:r>
          </w:p>
          <w:p w14:paraId="3A2405A7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商务</w:t>
            </w:r>
          </w:p>
          <w:p w14:paraId="12F9A90B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学院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6C884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大数据与会计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284C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4300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1DC3A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939EF" w14:textId="7313ED88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5100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6CFE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076EB2D9" w14:textId="6013297C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786C2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9B5AA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市场营销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17E6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4300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07D91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4F383" w14:textId="4E2EA5A8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5100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5263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7C49926C" w14:textId="4B047FB9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FE288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261FD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现代物流管理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CD93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4300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C4FC1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4DD" w14:textId="0C27829B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5100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BB4B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2E7EBE50" w14:textId="78B1F2FA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325A8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87194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电子商务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028C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4300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08F26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239C3" w14:textId="03283BE2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5100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4CA4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49E36B41" w14:textId="2860181B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7E00C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B1628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跨境电子商务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E8A7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4300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32CB3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F5EC4" w14:textId="15351C69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5100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8633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1D8FF916" w14:textId="7BEE0374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85BD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5776F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工商企业管理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93A6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4300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4153C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A1F4F" w14:textId="710F295E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5100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6A6E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3A3FB421" w14:textId="388AF061" w:rsidTr="0008087E">
        <w:trPr>
          <w:trHeight w:hRule="exact" w:val="357"/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37D3C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管理</w:t>
            </w:r>
          </w:p>
          <w:p w14:paraId="18F84223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服务</w:t>
            </w:r>
          </w:p>
          <w:p w14:paraId="070DFC4E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学院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4E9AB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酒店管理与数字化运营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1AD6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4300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7C28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6AB1F" w14:textId="01E0D161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5100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7ACD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1C392CD3" w14:textId="0957E1D8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E3719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47D25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旅游管理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BDB8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4300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82E69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82611" w14:textId="643E86B3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5100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C701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51CDD51E" w14:textId="4002394B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95B8A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9A283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智慧健康养老服务与管理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4C36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4300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49E8B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84DCE" w14:textId="39A26915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5100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DA79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451AA43A" w14:textId="753620D5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5AE59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E6CFE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婴幼儿托育服务与管理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0BE3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4300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CE579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DFB32" w14:textId="4BB5A51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5100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7328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3EC09FE7" w14:textId="7ECC8F08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B109A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89B04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早期教育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D5B3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4300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60792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975D" w14:textId="013EE9C8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5100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2D61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6BAE67AD" w14:textId="5111A54C" w:rsidTr="0008087E">
        <w:trPr>
          <w:trHeight w:hRule="exact" w:val="357"/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47F1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农林</w:t>
            </w:r>
          </w:p>
          <w:p w14:paraId="24ABDF64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与  服装</w:t>
            </w:r>
          </w:p>
          <w:p w14:paraId="70A5B619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学院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D4D2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服装与服饰设计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39F4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8324A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7A5BF" w14:textId="12DD7305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4441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70F1D2DA" w14:textId="57EA3DD0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4924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B621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服装设计与工艺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F7D8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9C381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B02A8" w14:textId="0893E3C4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4A59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00F6F14F" w14:textId="7FFB26D9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DDB9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C4AC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园艺技术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B261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4410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92069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A4D5E" w14:textId="01D5129C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5210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4FF6" w14:textId="0FD22565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>
              <w:rPr>
                <w:rFonts w:eastAsia="方正书宋简体" w:hint="eastAsia"/>
              </w:rPr>
              <w:t>下</w:t>
            </w:r>
            <w:r w:rsidR="00B51919">
              <w:rPr>
                <w:rFonts w:eastAsia="方正书宋简体" w:hint="eastAsia"/>
              </w:rPr>
              <w:t>浮</w:t>
            </w:r>
            <w:r>
              <w:rPr>
                <w:rFonts w:eastAsia="方正书宋简体" w:hint="eastAsia"/>
              </w:rPr>
              <w:t>10%</w:t>
            </w:r>
          </w:p>
        </w:tc>
      </w:tr>
      <w:tr w:rsidR="0008087E" w14:paraId="6DCCB2CF" w14:textId="7D1E7764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153B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2E61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园林技术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428E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4410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CEE77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96035" w14:textId="7CBB407F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5210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2E2B" w14:textId="26660693" w:rsidR="0008087E" w:rsidRPr="0008087E" w:rsidRDefault="00B51919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>
              <w:rPr>
                <w:rFonts w:eastAsia="方正书宋简体" w:hint="eastAsia"/>
              </w:rPr>
              <w:t>下浮</w:t>
            </w:r>
            <w:r w:rsidR="0008087E">
              <w:rPr>
                <w:rFonts w:eastAsia="方正书宋简体" w:hint="eastAsia"/>
              </w:rPr>
              <w:t>10%</w:t>
            </w:r>
          </w:p>
        </w:tc>
      </w:tr>
      <w:tr w:rsidR="0008087E" w14:paraId="643B745C" w14:textId="1E12DE65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9C11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3588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植物保护与检疫技术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77D3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4410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FB630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564DE" w14:textId="2285B6B3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5210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9A10" w14:textId="132CD7AD" w:rsidR="0008087E" w:rsidRPr="0008087E" w:rsidRDefault="00B51919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>
              <w:rPr>
                <w:rFonts w:eastAsia="方正书宋简体" w:hint="eastAsia"/>
              </w:rPr>
              <w:t>下浮</w:t>
            </w:r>
            <w:r w:rsidR="00FC0356">
              <w:rPr>
                <w:rFonts w:eastAsia="方正书宋简体" w:hint="eastAsia"/>
              </w:rPr>
              <w:t>10%</w:t>
            </w:r>
          </w:p>
        </w:tc>
      </w:tr>
      <w:tr w:rsidR="0008087E" w14:paraId="032D07E4" w14:textId="47253BB1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D3D9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114A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环境工程技术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F51C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219F9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E8A50" w14:textId="74C7C2DE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D402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  <w:tr w:rsidR="0008087E" w14:paraId="07114043" w14:textId="2F254158" w:rsidTr="0008087E">
        <w:trPr>
          <w:trHeight w:hRule="exact" w:val="357"/>
          <w:jc w:val="center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6DB9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3F61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食品质量与安全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4FAC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4900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B2E62" w14:textId="77777777" w:rsidR="0008087E" w:rsidRDefault="0008087E" w:rsidP="0008087E">
            <w:pPr>
              <w:spacing w:line="240" w:lineRule="exact"/>
              <w:jc w:val="center"/>
              <w:rPr>
                <w:rFonts w:ascii="方正书宋简体" w:eastAsia="方正书宋简体" w:hAnsi="方正书宋简体" w:cs="方正书宋简体" w:hint="eastAsia"/>
                <w:szCs w:val="21"/>
              </w:rPr>
            </w:pPr>
            <w:r>
              <w:rPr>
                <w:rFonts w:ascii="方正书宋简体" w:eastAsia="方正书宋简体" w:hAnsi="方正书宋简体" w:cs="方正书宋简体" w:hint="eastAsia"/>
                <w:szCs w:val="21"/>
              </w:rPr>
              <w:t>800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053F3" w14:textId="3E4E6F2C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  <w:r w:rsidRPr="0008087E">
              <w:rPr>
                <w:rFonts w:eastAsia="方正书宋简体" w:hint="eastAsia"/>
              </w:rPr>
              <w:t>5700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A71C" w14:textId="77777777" w:rsidR="0008087E" w:rsidRPr="0008087E" w:rsidRDefault="0008087E" w:rsidP="0008087E">
            <w:pPr>
              <w:spacing w:line="240" w:lineRule="exact"/>
              <w:jc w:val="center"/>
              <w:rPr>
                <w:rFonts w:eastAsia="方正书宋简体"/>
              </w:rPr>
            </w:pPr>
          </w:p>
        </w:tc>
      </w:tr>
    </w:tbl>
    <w:p w14:paraId="3BDAF98C" w14:textId="77777777" w:rsidR="0008087E" w:rsidRDefault="0008087E" w:rsidP="0008087E">
      <w:pPr>
        <w:spacing w:line="320" w:lineRule="exact"/>
        <w:rPr>
          <w:sz w:val="18"/>
          <w:szCs w:val="18"/>
        </w:rPr>
      </w:pPr>
    </w:p>
    <w:p w14:paraId="03B8A748" w14:textId="7FA95895" w:rsidR="00CB3E31" w:rsidRDefault="00CB3E31"/>
    <w:sectPr w:rsidR="00CB3E31" w:rsidSect="0008087E">
      <w:pgSz w:w="11906" w:h="16838"/>
      <w:pgMar w:top="0" w:right="1020" w:bottom="0" w:left="10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书宋简体">
    <w:altName w:val="宋体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05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7E"/>
    <w:rsid w:val="00024613"/>
    <w:rsid w:val="0008087E"/>
    <w:rsid w:val="001C0C59"/>
    <w:rsid w:val="00210C08"/>
    <w:rsid w:val="005B7925"/>
    <w:rsid w:val="008266F9"/>
    <w:rsid w:val="00A90B73"/>
    <w:rsid w:val="00B51919"/>
    <w:rsid w:val="00CB3E31"/>
    <w:rsid w:val="00D948D8"/>
    <w:rsid w:val="00DC29E3"/>
    <w:rsid w:val="00E0038F"/>
    <w:rsid w:val="00E61514"/>
    <w:rsid w:val="00FC0356"/>
    <w:rsid w:val="00FD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E86D4"/>
  <w15:chartTrackingRefBased/>
  <w15:docId w15:val="{F5851CA4-B431-4EA1-98E9-804EF960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8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087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0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08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087E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087E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087E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087E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087E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087E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087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80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80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8087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8087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8087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8087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8087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8087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808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80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087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808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087E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0808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087E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08087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0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08087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808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2026-09-03T02:50:00Z</dcterms:created>
  <dcterms:modified xsi:type="dcterms:W3CDTF">2026-09-03T07:00:00Z</dcterms:modified>
</cp:coreProperties>
</file>