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eastAsia="zh-CN"/>
        </w:rPr>
        <w:t>安庆职业技术学院智能水表、在线平台采购及安装</w:t>
      </w:r>
    </w:p>
    <w:p>
      <w:pPr>
        <w:spacing w:line="360" w:lineRule="auto"/>
        <w:jc w:val="center"/>
        <w:rPr>
          <w:rFonts w:ascii="宋体" w:hAnsi="宋体" w:cs="宋体"/>
          <w:b/>
          <w:color w:val="auto"/>
          <w:sz w:val="48"/>
          <w:szCs w:val="48"/>
          <w:highlight w:val="none"/>
        </w:rPr>
      </w:pPr>
    </w:p>
    <w:p>
      <w:pPr>
        <w:spacing w:line="360" w:lineRule="auto"/>
        <w:jc w:val="center"/>
        <w:rPr>
          <w:rFonts w:ascii="宋体" w:hAnsi="宋体" w:cs="宋体"/>
          <w:b/>
          <w:color w:val="auto"/>
          <w:sz w:val="110"/>
          <w:szCs w:val="110"/>
          <w:highlight w:val="none"/>
        </w:rPr>
      </w:pPr>
      <w:r>
        <w:rPr>
          <w:rFonts w:hint="eastAsia" w:ascii="宋体" w:hAnsi="宋体" w:cs="宋体"/>
          <w:b/>
          <w:color w:val="auto"/>
          <w:sz w:val="110"/>
          <w:szCs w:val="110"/>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项目编号：CG-AZ-2021-00</w:t>
      </w:r>
      <w:r>
        <w:rPr>
          <w:rFonts w:hint="eastAsia" w:ascii="宋体" w:hAnsi="宋体" w:cs="宋体"/>
          <w:b/>
          <w:color w:val="auto"/>
          <w:sz w:val="24"/>
          <w:highlight w:val="none"/>
          <w:lang w:val="en-US" w:eastAsia="zh-CN"/>
        </w:rPr>
        <w:t>7</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 xml:space="preserve"> 月</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6</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15</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二、鉴于新冠肺炎疫情防控工作需要，建议谈判响应人至少提前30分钟到达开标会现场。</w:t>
      </w: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2、法定代表人应出示有效二代居民身份证或委托代理人应出示授权书用于开标现场查验；</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3</w:t>
      </w:r>
      <w:r>
        <w:rPr>
          <w:rFonts w:hint="eastAsia" w:ascii="宋体" w:hAnsi="宋体" w:cs="宋体"/>
          <w:b/>
          <w:color w:val="auto"/>
          <w:kern w:val="0"/>
          <w:sz w:val="24"/>
        </w:rPr>
        <w:t>、谈判响应人代表在参加开标会时须携带有效身份证；</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、对投标活动中可能发生的质疑、投诉行为，须依法在规定的时间内提出。</w:t>
      </w:r>
    </w:p>
    <w:p>
      <w:pPr>
        <w:widowControl/>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7"/>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7"/>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7"/>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7"/>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7"/>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7"/>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7"/>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7"/>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7"/>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7"/>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7"/>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7"/>
          <w:rFonts w:ascii="宋体" w:hAnsi="宋体" w:cs="宋体"/>
          <w:color w:val="auto"/>
        </w:rPr>
        <w:t>第三章 服务需求及技术要求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7"/>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7"/>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7"/>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7"/>
          <w:rFonts w:hAnsi="宋体" w:cs="宋体"/>
          <w:color w:val="auto"/>
        </w:rPr>
        <w:t>二、</w:t>
      </w:r>
      <w:r>
        <w:rPr>
          <w:rStyle w:val="27"/>
          <w:rFonts w:hint="eastAsia" w:hAnsi="宋体" w:cs="宋体"/>
          <w:color w:val="auto"/>
          <w:lang w:eastAsia="zh-CN"/>
        </w:rPr>
        <w:t>货物报价表</w:t>
      </w:r>
      <w:r>
        <w:rPr>
          <w:rStyle w:val="27"/>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7"/>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7"/>
          <w:rFonts w:hAnsi="宋体" w:cs="宋体"/>
          <w:color w:val="auto"/>
        </w:rPr>
        <w:t>三、</w:t>
      </w:r>
      <w:r>
        <w:rPr>
          <w:rStyle w:val="27"/>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7"/>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7"/>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7"/>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3"/>
          <w:rFonts w:ascii="宋体" w:hAnsi="宋体" w:cs="宋体"/>
          <w:b/>
          <w:bCs/>
          <w:color w:val="auto"/>
          <w:sz w:val="32"/>
          <w:szCs w:val="32"/>
        </w:rPr>
      </w:pPr>
      <w:bookmarkStart w:id="0" w:name="_Toc54939187"/>
      <w:r>
        <w:rPr>
          <w:rStyle w:val="33"/>
          <w:rFonts w:hint="eastAsia" w:ascii="宋体" w:hAnsi="宋体" w:cs="宋体"/>
          <w:b/>
          <w:bCs/>
          <w:color w:val="auto"/>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lang w:eastAsia="zh-CN"/>
        </w:rPr>
        <w:t>安庆职业技术学院智能水表、在线平台采购及安装</w:t>
      </w:r>
      <w:r>
        <w:rPr>
          <w:rFonts w:hint="eastAsia" w:ascii="华文中宋" w:hAnsi="华文中宋" w:eastAsia="华文中宋"/>
          <w:b/>
          <w:bCs/>
          <w:color w:val="auto"/>
          <w:kern w:val="44"/>
          <w:sz w:val="28"/>
          <w:szCs w:val="28"/>
        </w:rPr>
        <w:t>竞争性谈判公告</w:t>
      </w:r>
      <w:bookmarkEnd w:id="1"/>
      <w:bookmarkEnd w:id="2"/>
    </w:p>
    <w:tbl>
      <w:tblPr>
        <w:tblStyle w:val="2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725"/>
            <w:bookmarkStart w:id="4" w:name="_Toc54939188"/>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安庆职业技术学院智能水表、在线平台采购及安装</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35393629"/>
      <w:bookmarkStart w:id="6" w:name="_Toc28359089"/>
      <w:bookmarkStart w:id="7" w:name="_Toc35393798"/>
      <w:bookmarkStart w:id="8" w:name="_Toc28359012"/>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项目编号：CG-AZ-2021-00</w:t>
      </w:r>
      <w:r>
        <w:rPr>
          <w:rFonts w:hint="eastAsia" w:ascii="仿宋" w:hAnsi="仿宋" w:eastAsia="仿宋"/>
          <w:color w:val="auto"/>
          <w:sz w:val="28"/>
          <w:szCs w:val="28"/>
          <w:highlight w:val="none"/>
          <w:lang w:val="en-US" w:eastAsia="zh-CN"/>
        </w:rPr>
        <w:t>7</w:t>
      </w:r>
    </w:p>
    <w:p>
      <w:pPr>
        <w:ind w:firstLine="708" w:firstLineChars="253"/>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安庆职业技术学院智能水表、在线平台采购及安装</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15万元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15万元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本工程位于安庆职业技术学院校园内，主要内容为3</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块智能水表、在线平台一套、闸阀、PE给水管道等材料（按需要）采购及安装，</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default" w:ascii="仿宋" w:hAnsi="仿宋" w:eastAsia="仿宋"/>
          <w:color w:val="auto"/>
          <w:sz w:val="28"/>
          <w:szCs w:val="28"/>
          <w:highlight w:val="yellow"/>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自合同签字生效后</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60日历天</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630"/>
      <w:bookmarkStart w:id="10" w:name="_Toc28359013"/>
      <w:bookmarkStart w:id="11" w:name="_Toc35393799"/>
      <w:bookmarkStart w:id="12" w:name="_Toc28359090"/>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14"/>
      <w:bookmarkStart w:id="14" w:name="_Toc28359091"/>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631"/>
      <w:bookmarkStart w:id="16" w:name="_Toc35393800"/>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2021年6月9日17时30分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35393801"/>
      <w:bookmarkStart w:id="18" w:name="_Toc35393632"/>
      <w:bookmarkStart w:id="19" w:name="_Toc28359015"/>
      <w:bookmarkStart w:id="20" w:name="_Toc28359092"/>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2021年6月16日9点00分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1" w:name="_Toc35393802"/>
      <w:bookmarkStart w:id="22" w:name="_Toc28359016"/>
      <w:bookmarkStart w:id="23" w:name="_Toc35393633"/>
      <w:bookmarkStart w:id="24" w:name="_Toc28359093"/>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2021年6月16日9点00分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28359094"/>
      <w:bookmarkStart w:id="26" w:name="_Toc35393803"/>
      <w:bookmarkStart w:id="27" w:name="_Toc35393634"/>
      <w:bookmarkStart w:id="28" w:name="_Toc28359017"/>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804"/>
      <w:bookmarkStart w:id="30" w:name="_Toc35393635"/>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35393636"/>
      <w:bookmarkStart w:id="32" w:name="_Toc28359018"/>
      <w:bookmarkStart w:id="33" w:name="_Toc28359095"/>
      <w:bookmarkStart w:id="34" w:name="_Toc35393805"/>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96"/>
      <w:bookmarkStart w:id="36" w:name="_Toc28359019"/>
      <w:bookmarkStart w:id="37" w:name="_Toc35393637"/>
      <w:bookmarkStart w:id="38" w:name="_Toc3539380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28359097"/>
      <w:bookmarkStart w:id="40" w:name="_Toc35393638"/>
      <w:bookmarkStart w:id="41" w:name="_Toc35393807"/>
      <w:bookmarkStart w:id="42" w:name="_Toc28359020"/>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35393639"/>
      <w:bookmarkStart w:id="44" w:name="_Toc35393808"/>
      <w:bookmarkStart w:id="45" w:name="_Toc28359098"/>
      <w:bookmarkStart w:id="46" w:name="_Toc28359021"/>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2"/>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2"/>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我单位的要求安庆职业技术学院智能水表、在线平台采购及安装项目的竞争性谈判文件电子版，该电子版仅做本次投标使用，并承诺不做外用。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请将安庆职业技术学院智能水表、在线平台采购及安装项目竞争性谈判文件发至以下邮箱：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2"/>
        <w:rPr>
          <w:rFonts w:ascii="宋体" w:hAnsi="宋体" w:cs="宋体"/>
          <w:color w:val="auto"/>
        </w:rPr>
      </w:pPr>
      <w:r>
        <w:rPr>
          <w:rFonts w:hint="eastAsia" w:ascii="宋体" w:hAnsi="宋体" w:cs="宋体"/>
          <w:color w:val="auto"/>
        </w:rPr>
        <w:t>第二章   谈判响应人须知</w:t>
      </w:r>
      <w:bookmarkEnd w:id="3"/>
      <w:bookmarkEnd w:id="4"/>
    </w:p>
    <w:p>
      <w:pPr>
        <w:pStyle w:val="44"/>
        <w:rPr>
          <w:rFonts w:ascii="宋体" w:hAnsi="宋体"/>
          <w:color w:val="auto"/>
        </w:rPr>
      </w:pPr>
      <w:bookmarkStart w:id="47" w:name="_Toc54939189"/>
      <w:bookmarkStart w:id="48" w:name="_Toc27607"/>
      <w:r>
        <w:rPr>
          <w:rFonts w:hint="eastAsia" w:ascii="宋体" w:hAnsi="宋体"/>
          <w:color w:val="auto"/>
        </w:rPr>
        <w:t>第一节  谈判响应人须知前附表</w:t>
      </w:r>
      <w:bookmarkEnd w:id="47"/>
      <w:bookmarkEnd w:id="48"/>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eastAsia="宋体" w:cs="宋体"/>
                <w:color w:val="auto"/>
                <w:kern w:val="0"/>
                <w:szCs w:val="21"/>
                <w:highlight w:val="none"/>
              </w:rPr>
              <w:t xml:space="preserve"> CG-AZ-2021-</w:t>
            </w:r>
            <w:r>
              <w:rPr>
                <w:rFonts w:hint="eastAsia" w:ascii="宋体" w:hAnsi="宋体" w:cs="宋体"/>
                <w:color w:val="auto"/>
                <w:kern w:val="0"/>
                <w:szCs w:val="21"/>
                <w:highlight w:val="none"/>
                <w:lang w:val="en-US" w:eastAsia="zh-CN"/>
              </w:rPr>
              <w:t>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安庆职业技术学院智能水表、在线平台采购及安装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 xml:space="preserve"> 自合同签字生效后 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2021年6月16日9点00分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none"/>
              </w:rPr>
              <w:t>2021年6月16日9点00分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验收合格后付97%，余款3%作为质保金，2年质保期结束后付清（不计息）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4"/>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5"/>
        <w:ind w:firstLine="472" w:firstLineChars="196"/>
        <w:jc w:val="both"/>
        <w:rPr>
          <w:rFonts w:hAnsi="宋体" w:cs="宋体"/>
          <w:color w:val="auto"/>
        </w:rPr>
      </w:pPr>
      <w:bookmarkStart w:id="51" w:name="_Toc54939191"/>
      <w:bookmarkStart w:id="52" w:name="_Toc7034"/>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5"/>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5"/>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5"/>
        <w:numPr>
          <w:ilvl w:val="0"/>
          <w:numId w:val="2"/>
        </w:numPr>
        <w:ind w:firstLine="472" w:firstLineChars="196"/>
        <w:rPr>
          <w:rFonts w:hAnsi="宋体" w:cs="宋体"/>
          <w:color w:val="auto"/>
        </w:rPr>
      </w:pPr>
      <w:bookmarkStart w:id="57" w:name="_Toc25319"/>
      <w:bookmarkStart w:id="58" w:name="_Toc54939194"/>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5"/>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21.1.3、由采购人代表查验谈判响应人相关证件资料并宣布查验结果；</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21.1.4、由各谈判响应人互相检查谈判响应文件的密封情况，并确认谈判响应人是否存在异议；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21.1.5现场开启响应文件；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21.1.6依次当众唱标，公布谈判响应人名称、谈判响应首轮报价及谈判响应函其他内容，并记录在案；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21.1.6谈判响应人代表、采购人代表、记录人等有关人员在开标记录表上签字确认；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21.1.7暂时休会，进入评审阶段；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21.1.8谈判小组与各个谈判响应人进行谈判；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21.1.9各个谈判响应人进行最终报价；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21.1.10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5"/>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7"/>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7"/>
          <w:rFonts w:hint="eastAsia"/>
          <w:color w:val="auto"/>
          <w:szCs w:val="21"/>
          <w:u w:val="none"/>
        </w:rPr>
        <w:t>不得将其推荐为成交候选人，依序递补，并再次对递补的谈判响应人进行核查。</w:t>
      </w:r>
      <w:r>
        <w:rPr>
          <w:rStyle w:val="27"/>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7655921"/>
      <w:bookmarkStart w:id="64" w:name="_Toc15032"/>
      <w:bookmarkStart w:id="65" w:name="_Toc418517858"/>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1026"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417655920"/>
      <w:bookmarkStart w:id="67" w:name="_Toc2342"/>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21358"/>
      <w:bookmarkStart w:id="72" w:name="_Toc418517860"/>
      <w:bookmarkStart w:id="73" w:name="_Toc417655923"/>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2"/>
        <w:rPr>
          <w:rFonts w:hint="default" w:ascii="宋体" w:hAnsi="宋体" w:cs="宋体"/>
          <w:color w:val="0000FF"/>
          <w:szCs w:val="21"/>
          <w:highlight w:val="none"/>
          <w:lang w:val="en-US" w:eastAsia="zh-CN"/>
        </w:rPr>
      </w:pPr>
      <w:bookmarkStart w:id="74" w:name="_Toc18076"/>
      <w:bookmarkStart w:id="75" w:name="_Toc54939198"/>
      <w:r>
        <w:rPr>
          <w:rFonts w:hint="eastAsia" w:ascii="宋体" w:hAnsi="宋体" w:cs="宋体"/>
          <w:color w:val="auto"/>
        </w:rPr>
        <w:t xml:space="preserve">第三章 </w:t>
      </w:r>
      <w:bookmarkEnd w:id="74"/>
      <w:bookmarkEnd w:id="75"/>
      <w:r>
        <w:rPr>
          <w:rFonts w:hint="eastAsia" w:ascii="宋体" w:hAnsi="宋体" w:cs="宋体"/>
          <w:color w:val="000000"/>
          <w:highlight w:val="none"/>
        </w:rPr>
        <w:t>货物需求及技术要求</w:t>
      </w:r>
    </w:p>
    <w:p>
      <w:pPr>
        <w:pStyle w:val="5"/>
        <w:ind w:firstLine="472" w:firstLineChars="196"/>
        <w:rPr>
          <w:rFonts w:hAnsi="宋体" w:cs="宋体"/>
          <w:bCs/>
          <w:color w:val="000000"/>
          <w:szCs w:val="24"/>
          <w:highlight w:val="none"/>
        </w:rPr>
      </w:pPr>
      <w:bookmarkStart w:id="76" w:name="_Toc54938481"/>
      <w:r>
        <w:rPr>
          <w:rFonts w:hint="eastAsia" w:hAnsi="宋体" w:cs="宋体"/>
          <w:color w:val="000000"/>
          <w:highlight w:val="none"/>
        </w:rPr>
        <w:t>一、</w:t>
      </w:r>
      <w:r>
        <w:rPr>
          <w:rFonts w:hint="eastAsia" w:hAnsi="宋体" w:cs="宋体"/>
          <w:bCs/>
          <w:color w:val="000000"/>
          <w:szCs w:val="24"/>
          <w:highlight w:val="none"/>
        </w:rPr>
        <w:t>货物需求一览表</w:t>
      </w:r>
      <w:bookmarkEnd w:id="76"/>
    </w:p>
    <w:tbl>
      <w:tblPr>
        <w:tblStyle w:val="2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87"/>
        <w:gridCol w:w="4855"/>
        <w:gridCol w:w="682"/>
        <w:gridCol w:w="8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bookmarkStart w:id="77" w:name="OLE_LINK1"/>
            <w:bookmarkStart w:id="78" w:name="_Toc54938482"/>
            <w:bookmarkStart w:id="79" w:name="_Toc4579"/>
            <w:r>
              <w:rPr>
                <w:rFonts w:hint="eastAsia" w:ascii="宋体" w:hAnsi="宋体" w:cs="宋体"/>
                <w:color w:val="auto"/>
                <w:kern w:val="0"/>
                <w:sz w:val="24"/>
                <w:highlight w:val="none"/>
              </w:rPr>
              <w:t>序号</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货物名称</w:t>
            </w:r>
          </w:p>
        </w:tc>
        <w:tc>
          <w:tcPr>
            <w:tcW w:w="4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竞争性谈判技术参数</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31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1</w:t>
            </w:r>
          </w:p>
        </w:tc>
        <w:tc>
          <w:tcPr>
            <w:tcW w:w="1287"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一级计量水表</w:t>
            </w: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水表编号</w:t>
            </w:r>
            <w:r>
              <w:rPr>
                <w:rFonts w:hint="eastAsia" w:ascii="宋体" w:hAnsi="宋体" w:eastAsia="宋体" w:cs="宋体"/>
                <w:color w:val="auto"/>
                <w:kern w:val="0"/>
                <w:sz w:val="18"/>
                <w:szCs w:val="18"/>
                <w:highlight w:val="none"/>
                <w:lang w:val="en-US" w:eastAsia="zh-CN" w:bidi="ar-SA"/>
              </w:rPr>
              <w:t>:1-1;</w:t>
            </w: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南门口</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150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计量区域</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整个学校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水表编号</w:t>
            </w:r>
            <w:r>
              <w:rPr>
                <w:rFonts w:hint="eastAsia" w:ascii="宋体" w:hAnsi="宋体" w:eastAsia="宋体" w:cs="宋体"/>
                <w:color w:val="auto"/>
                <w:kern w:val="0"/>
                <w:sz w:val="18"/>
                <w:szCs w:val="18"/>
                <w:highlight w:val="none"/>
                <w:lang w:val="en-US" w:eastAsia="zh-CN" w:bidi="ar-SA"/>
              </w:rPr>
              <w:t>:1-2;</w:t>
            </w: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位置：北</w:t>
            </w:r>
            <w:r>
              <w:rPr>
                <w:rFonts w:hint="default" w:ascii="宋体" w:hAnsi="宋体" w:eastAsia="宋体" w:cs="宋体"/>
                <w:color w:val="auto"/>
                <w:kern w:val="0"/>
                <w:sz w:val="18"/>
                <w:szCs w:val="18"/>
                <w:highlight w:val="none"/>
                <w:lang w:val="en-US" w:eastAsia="zh-CN" w:bidi="ar-SA"/>
              </w:rPr>
              <w:t>门口</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150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计量区域</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整个学校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128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cs="宋体"/>
                <w:color w:val="auto"/>
                <w:kern w:val="0"/>
                <w:sz w:val="18"/>
                <w:szCs w:val="18"/>
                <w:highlight w:val="none"/>
                <w:lang w:val="en-US" w:eastAsia="zh-CN" w:bidi="ar-SA"/>
              </w:rPr>
            </w:pPr>
            <w:r>
              <w:rPr>
                <w:rFonts w:hint="default" w:ascii="宋体" w:hAnsi="宋体" w:cs="宋体"/>
                <w:color w:val="auto"/>
                <w:kern w:val="0"/>
                <w:sz w:val="18"/>
                <w:szCs w:val="18"/>
                <w:highlight w:val="none"/>
                <w:lang w:val="en-US" w:eastAsia="zh-CN" w:bidi="ar-SA"/>
              </w:rPr>
              <w:t>水表编号</w:t>
            </w:r>
            <w:r>
              <w:rPr>
                <w:rFonts w:hint="eastAsia" w:ascii="宋体" w:hAnsi="宋体" w:cs="宋体"/>
                <w:color w:val="auto"/>
                <w:kern w:val="0"/>
                <w:sz w:val="18"/>
                <w:szCs w:val="18"/>
                <w:highlight w:val="none"/>
                <w:lang w:val="en-US" w:eastAsia="zh-CN" w:bidi="ar-SA"/>
              </w:rPr>
              <w:t>:1-3;</w:t>
            </w: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eastAsia" w:ascii="宋体" w:hAnsi="宋体" w:cs="宋体"/>
                <w:color w:val="auto"/>
                <w:kern w:val="0"/>
                <w:sz w:val="18"/>
                <w:szCs w:val="18"/>
                <w:highlight w:val="none"/>
                <w:lang w:val="en-US" w:eastAsia="zh-CN" w:bidi="ar-SA"/>
              </w:rPr>
              <w:t>7#学生宿舍西连接消防管道院内循环水</w:t>
            </w:r>
          </w:p>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表计口径</w:t>
            </w:r>
            <w:r>
              <w:rPr>
                <w:rFonts w:hint="default" w:ascii="宋体" w:hAnsi="宋体" w:eastAsia="宋体" w:cs="宋体"/>
                <w:color w:val="auto"/>
                <w:kern w:val="0"/>
                <w:sz w:val="18"/>
                <w:szCs w:val="18"/>
                <w:highlight w:val="none"/>
                <w:lang w:val="en-US" w:eastAsia="zh-CN" w:bidi="ar-SA"/>
              </w:rPr>
              <w:t>（ф）</w:t>
            </w:r>
            <w:r>
              <w:rPr>
                <w:rFonts w:hint="eastAsia" w:ascii="宋体" w:hAnsi="宋体" w:cs="宋体"/>
                <w:color w:val="auto"/>
                <w:kern w:val="0"/>
                <w:sz w:val="18"/>
                <w:szCs w:val="18"/>
                <w:highlight w:val="none"/>
                <w:lang w:val="en-US" w:eastAsia="zh-CN" w:bidi="ar-SA"/>
              </w:rPr>
              <w:t>：200，计量区域：</w:t>
            </w:r>
            <w:r>
              <w:rPr>
                <w:rFonts w:hint="default" w:ascii="宋体" w:hAnsi="宋体" w:eastAsia="宋体" w:cs="宋体"/>
                <w:color w:val="auto"/>
                <w:kern w:val="0"/>
                <w:sz w:val="18"/>
                <w:szCs w:val="18"/>
                <w:highlight w:val="none"/>
                <w:lang w:val="en-US" w:eastAsia="zh-CN" w:bidi="ar-SA"/>
              </w:rPr>
              <w:t>整个</w:t>
            </w:r>
            <w:r>
              <w:rPr>
                <w:rFonts w:hint="eastAsia" w:ascii="宋体" w:hAnsi="宋体" w:cs="宋体"/>
                <w:color w:val="auto"/>
                <w:kern w:val="0"/>
                <w:sz w:val="18"/>
                <w:szCs w:val="18"/>
                <w:highlight w:val="none"/>
                <w:lang w:val="en-US" w:eastAsia="zh-CN" w:bidi="ar-SA"/>
              </w:rPr>
              <w:t>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restart"/>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1287" w:type="dxa"/>
            <w:vMerge w:val="restart"/>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二级计量水表</w:t>
            </w: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1#学生宿舍（东）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1#学生宿舍（南1）</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1#学生宿舍（南2）</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1#学生宿舍（西）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2#学生宿舍（东）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2#学生宿舍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2#学生宿舍（北）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2#学生宿舍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2#学生宿舍（西）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2#学生宿舍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3#学生宿舍（东）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：3</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3#学生宿舍（南）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：3</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3#学生宿舍（西）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：3</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4#学生宿舍（东）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：4</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4#学生宿舍（西）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：4</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4#学生宿舍（南）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：4</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5#学生宿舍（西）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：5</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6#学生宿舍（东）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：6</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6#学生宿舍（西）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：6</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7#学生宿舍（东）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80</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：7</w:t>
            </w:r>
            <w:r>
              <w:rPr>
                <w:rFonts w:hint="default" w:ascii="宋体" w:hAnsi="宋体" w:eastAsia="宋体" w:cs="宋体"/>
                <w:color w:val="auto"/>
                <w:kern w:val="0"/>
                <w:sz w:val="18"/>
                <w:szCs w:val="18"/>
                <w:highlight w:val="none"/>
                <w:lang w:val="en-US" w:eastAsia="zh-CN" w:bidi="ar-SA"/>
              </w:rPr>
              <w:t>#学生宿舍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食堂（东）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：100，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食堂</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食堂（南）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：100，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食堂</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食堂（北）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：100，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食堂</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1#实训楼下</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：80，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1#实训楼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位置：2</w:t>
            </w:r>
            <w:r>
              <w:rPr>
                <w:rFonts w:hint="default" w:ascii="宋体" w:hAnsi="宋体" w:eastAsia="宋体" w:cs="宋体"/>
                <w:color w:val="auto"/>
                <w:kern w:val="0"/>
                <w:sz w:val="18"/>
                <w:szCs w:val="18"/>
                <w:highlight w:val="none"/>
                <w:lang w:val="en-US" w:eastAsia="zh-CN" w:bidi="ar-SA"/>
              </w:rPr>
              <w:t>#实训楼下</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：80，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：2</w:t>
            </w:r>
            <w:r>
              <w:rPr>
                <w:rFonts w:hint="default" w:ascii="宋体" w:hAnsi="宋体" w:eastAsia="宋体" w:cs="宋体"/>
                <w:color w:val="auto"/>
                <w:kern w:val="0"/>
                <w:sz w:val="18"/>
                <w:szCs w:val="18"/>
                <w:highlight w:val="none"/>
                <w:lang w:val="en-US" w:eastAsia="zh-CN" w:bidi="ar-SA"/>
              </w:rPr>
              <w:t>#实训楼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1#教学楼（南）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1#教学楼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1#教学楼（北）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1#教学楼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2#教学楼（南）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：2</w:t>
            </w:r>
            <w:r>
              <w:rPr>
                <w:rFonts w:hint="default" w:ascii="宋体" w:hAnsi="宋体" w:eastAsia="宋体" w:cs="宋体"/>
                <w:color w:val="auto"/>
                <w:kern w:val="0"/>
                <w:sz w:val="18"/>
                <w:szCs w:val="18"/>
                <w:highlight w:val="none"/>
                <w:lang w:val="en-US" w:eastAsia="zh-CN" w:bidi="ar-SA"/>
              </w:rPr>
              <w:t>#教学楼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2#教学楼（</w:t>
            </w:r>
            <w:r>
              <w:rPr>
                <w:rFonts w:hint="eastAsia" w:ascii="宋体" w:hAnsi="宋体" w:eastAsia="宋体" w:cs="宋体"/>
                <w:color w:val="auto"/>
                <w:kern w:val="0"/>
                <w:sz w:val="18"/>
                <w:szCs w:val="18"/>
                <w:highlight w:val="none"/>
                <w:lang w:val="en-US" w:eastAsia="zh-CN" w:bidi="ar-SA"/>
              </w:rPr>
              <w:t>北</w:t>
            </w:r>
            <w:r>
              <w:rPr>
                <w:rFonts w:hint="default" w:ascii="宋体" w:hAnsi="宋体" w:eastAsia="宋体" w:cs="宋体"/>
                <w:color w:val="auto"/>
                <w:kern w:val="0"/>
                <w:sz w:val="18"/>
                <w:szCs w:val="18"/>
                <w:highlight w:val="none"/>
                <w:lang w:val="en-US" w:eastAsia="zh-CN" w:bidi="ar-SA"/>
              </w:rPr>
              <w:t>）</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：2</w:t>
            </w:r>
            <w:r>
              <w:rPr>
                <w:rFonts w:hint="default" w:ascii="宋体" w:hAnsi="宋体" w:eastAsia="宋体" w:cs="宋体"/>
                <w:color w:val="auto"/>
                <w:kern w:val="0"/>
                <w:sz w:val="18"/>
                <w:szCs w:val="18"/>
                <w:highlight w:val="none"/>
                <w:lang w:val="en-US" w:eastAsia="zh-CN" w:bidi="ar-SA"/>
              </w:rPr>
              <w:t>#教学楼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3#教学楼（南）</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：3</w:t>
            </w:r>
            <w:r>
              <w:rPr>
                <w:rFonts w:hint="default" w:ascii="宋体" w:hAnsi="宋体" w:eastAsia="宋体" w:cs="宋体"/>
                <w:color w:val="auto"/>
                <w:kern w:val="0"/>
                <w:sz w:val="18"/>
                <w:szCs w:val="18"/>
                <w:highlight w:val="none"/>
                <w:lang w:val="en-US" w:eastAsia="zh-CN" w:bidi="ar-SA"/>
              </w:rPr>
              <w:t>#教学楼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3#教学楼（</w:t>
            </w:r>
            <w:r>
              <w:rPr>
                <w:rFonts w:hint="eastAsia" w:ascii="宋体" w:hAnsi="宋体" w:eastAsia="宋体" w:cs="宋体"/>
                <w:color w:val="auto"/>
                <w:kern w:val="0"/>
                <w:sz w:val="18"/>
                <w:szCs w:val="18"/>
                <w:highlight w:val="none"/>
                <w:lang w:val="en-US" w:eastAsia="zh-CN" w:bidi="ar-SA"/>
              </w:rPr>
              <w:t>北</w:t>
            </w:r>
            <w:r>
              <w:rPr>
                <w:rFonts w:hint="default" w:ascii="宋体" w:hAnsi="宋体" w:eastAsia="宋体" w:cs="宋体"/>
                <w:color w:val="auto"/>
                <w:kern w:val="0"/>
                <w:sz w:val="18"/>
                <w:szCs w:val="18"/>
                <w:highlight w:val="none"/>
                <w:lang w:val="en-US" w:eastAsia="zh-CN" w:bidi="ar-SA"/>
              </w:rPr>
              <w:t>）</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：3</w:t>
            </w:r>
            <w:r>
              <w:rPr>
                <w:rFonts w:hint="default" w:ascii="宋体" w:hAnsi="宋体" w:eastAsia="宋体" w:cs="宋体"/>
                <w:color w:val="auto"/>
                <w:kern w:val="0"/>
                <w:sz w:val="18"/>
                <w:szCs w:val="18"/>
                <w:highlight w:val="none"/>
                <w:lang w:val="en-US" w:eastAsia="zh-CN" w:bidi="ar-SA"/>
              </w:rPr>
              <w:t>#教学楼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图文中心（西）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图文中心</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图文中心（东）</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图文中心</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体育场</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：50，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体育场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实训厂房</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：80，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实训厂房</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bottom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综合办公楼</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：80，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综合办公楼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restart"/>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1287" w:type="dxa"/>
            <w:vMerge w:val="restart"/>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default" w:ascii="宋体" w:hAnsi="宋体" w:eastAsia="宋体" w:cs="宋体"/>
                <w:color w:val="auto"/>
                <w:kern w:val="0"/>
                <w:sz w:val="18"/>
                <w:szCs w:val="18"/>
                <w:highlight w:val="none"/>
                <w:lang w:val="en-US" w:eastAsia="zh-CN" w:bidi="ar-SA"/>
              </w:rPr>
              <w:t>二级计量水表</w:t>
            </w: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eastAsia" w:ascii="宋体" w:hAnsi="宋体" w:cs="宋体"/>
                <w:color w:val="auto"/>
                <w:kern w:val="0"/>
                <w:sz w:val="18"/>
                <w:szCs w:val="18"/>
                <w:highlight w:val="none"/>
                <w:lang w:val="en-US" w:eastAsia="zh-CN" w:bidi="ar-SA"/>
              </w:rPr>
              <w:t>园林基地智能大棚</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eastAsia" w:ascii="宋体" w:hAnsi="宋体" w:cs="宋体"/>
                <w:color w:val="auto"/>
                <w:kern w:val="0"/>
                <w:sz w:val="18"/>
                <w:szCs w:val="18"/>
                <w:highlight w:val="none"/>
                <w:lang w:val="en-US" w:eastAsia="zh-CN" w:bidi="ar-SA"/>
              </w:rPr>
              <w:t>2</w:t>
            </w:r>
            <w:r>
              <w:rPr>
                <w:rFonts w:hint="eastAsia" w:ascii="宋体" w:hAnsi="宋体" w:eastAsia="宋体" w:cs="宋体"/>
                <w:color w:val="auto"/>
                <w:kern w:val="0"/>
                <w:sz w:val="18"/>
                <w:szCs w:val="18"/>
                <w:highlight w:val="none"/>
                <w:lang w:val="en-US" w:eastAsia="zh-CN" w:bidi="ar-SA"/>
              </w:rPr>
              <w:t>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eastAsia" w:ascii="宋体" w:hAnsi="宋体" w:cs="宋体"/>
                <w:color w:val="auto"/>
                <w:kern w:val="0"/>
                <w:sz w:val="18"/>
                <w:szCs w:val="18"/>
                <w:highlight w:val="none"/>
                <w:lang w:val="en-US" w:eastAsia="zh-CN" w:bidi="ar-SA"/>
              </w:rPr>
              <w:t>智能大棚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eastAsia" w:ascii="宋体" w:hAnsi="宋体" w:cs="宋体"/>
                <w:color w:val="auto"/>
                <w:kern w:val="0"/>
                <w:sz w:val="18"/>
                <w:szCs w:val="18"/>
                <w:highlight w:val="none"/>
                <w:lang w:val="en-US" w:eastAsia="zh-CN" w:bidi="ar-SA"/>
              </w:rPr>
              <w:t>园林基地玻璃温室</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eastAsia" w:ascii="宋体" w:hAnsi="宋体" w:cs="宋体"/>
                <w:color w:val="auto"/>
                <w:kern w:val="0"/>
                <w:sz w:val="18"/>
                <w:szCs w:val="18"/>
                <w:highlight w:val="none"/>
                <w:lang w:val="en-US" w:eastAsia="zh-CN" w:bidi="ar-SA"/>
              </w:rPr>
              <w:t>2</w:t>
            </w:r>
            <w:r>
              <w:rPr>
                <w:rFonts w:hint="eastAsia" w:ascii="宋体" w:hAnsi="宋体" w:eastAsia="宋体" w:cs="宋体"/>
                <w:color w:val="auto"/>
                <w:kern w:val="0"/>
                <w:sz w:val="18"/>
                <w:szCs w:val="18"/>
                <w:highlight w:val="none"/>
                <w:lang w:val="en-US" w:eastAsia="zh-CN" w:bidi="ar-SA"/>
              </w:rPr>
              <w:t>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eastAsia" w:ascii="宋体" w:hAnsi="宋体" w:cs="宋体"/>
                <w:color w:val="auto"/>
                <w:kern w:val="0"/>
                <w:sz w:val="18"/>
                <w:szCs w:val="18"/>
                <w:highlight w:val="none"/>
                <w:lang w:val="en-US" w:eastAsia="zh-CN" w:bidi="ar-SA"/>
              </w:rPr>
              <w:t>玻璃温室</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vMerge w:val="continue"/>
            <w:tcBorders>
              <w:left w:val="single" w:color="auto" w:sz="4" w:space="0"/>
              <w:bottom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p>
        </w:tc>
        <w:tc>
          <w:tcPr>
            <w:tcW w:w="128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智能水表</w:t>
            </w:r>
          </w:p>
          <w:p>
            <w:pPr>
              <w:pStyle w:val="51"/>
              <w:rPr>
                <w:rFonts w:hint="eastAsia"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安装</w:t>
            </w:r>
            <w:r>
              <w:rPr>
                <w:rFonts w:hint="eastAsia" w:ascii="宋体" w:hAnsi="宋体" w:eastAsia="宋体" w:cs="宋体"/>
                <w:color w:val="auto"/>
                <w:kern w:val="0"/>
                <w:sz w:val="18"/>
                <w:szCs w:val="18"/>
                <w:highlight w:val="none"/>
                <w:lang w:val="en-US" w:eastAsia="zh-CN" w:bidi="ar-SA"/>
              </w:rPr>
              <w:t>位置：</w:t>
            </w:r>
            <w:r>
              <w:rPr>
                <w:rFonts w:hint="default" w:ascii="宋体" w:hAnsi="宋体" w:eastAsia="宋体" w:cs="宋体"/>
                <w:color w:val="auto"/>
                <w:kern w:val="0"/>
                <w:sz w:val="18"/>
                <w:szCs w:val="18"/>
                <w:highlight w:val="none"/>
                <w:lang w:val="en-US" w:eastAsia="zh-CN" w:bidi="ar-SA"/>
              </w:rPr>
              <w:t>综合办公楼</w:t>
            </w:r>
            <w:r>
              <w:rPr>
                <w:rFonts w:hint="eastAsia" w:ascii="宋体" w:hAnsi="宋体" w:eastAsia="宋体" w:cs="宋体"/>
                <w:color w:val="auto"/>
                <w:kern w:val="0"/>
                <w:sz w:val="18"/>
                <w:szCs w:val="18"/>
                <w:highlight w:val="none"/>
                <w:lang w:val="en-US" w:eastAsia="zh-CN" w:bidi="ar-SA"/>
              </w:rPr>
              <w:t>；</w:t>
            </w:r>
          </w:p>
          <w:p>
            <w:pPr>
              <w:pStyle w:val="51"/>
              <w:rPr>
                <w:rFonts w:hint="default" w:ascii="宋体" w:hAnsi="宋体" w:eastAsia="宋体" w:cs="宋体"/>
                <w:color w:val="auto"/>
                <w:kern w:val="0"/>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SA"/>
              </w:rPr>
              <w:t>表计口径（ф）</w:t>
            </w:r>
            <w:r>
              <w:rPr>
                <w:rFonts w:hint="eastAsia" w:ascii="宋体" w:hAnsi="宋体" w:eastAsia="宋体" w:cs="宋体"/>
                <w:color w:val="auto"/>
                <w:kern w:val="0"/>
                <w:sz w:val="18"/>
                <w:szCs w:val="18"/>
                <w:highlight w:val="none"/>
                <w:lang w:val="en-US" w:eastAsia="zh-CN" w:bidi="ar-SA"/>
              </w:rPr>
              <w:t>：</w:t>
            </w:r>
            <w:r>
              <w:rPr>
                <w:rFonts w:hint="eastAsia" w:ascii="宋体" w:hAnsi="宋体" w:cs="宋体"/>
                <w:color w:val="auto"/>
                <w:kern w:val="0"/>
                <w:sz w:val="18"/>
                <w:szCs w:val="18"/>
                <w:highlight w:val="none"/>
                <w:lang w:val="en-US" w:eastAsia="zh-CN" w:bidi="ar-SA"/>
              </w:rPr>
              <w:t>2</w:t>
            </w:r>
            <w:r>
              <w:rPr>
                <w:rFonts w:hint="eastAsia" w:ascii="宋体" w:hAnsi="宋体" w:eastAsia="宋体" w:cs="宋体"/>
                <w:color w:val="auto"/>
                <w:kern w:val="0"/>
                <w:sz w:val="18"/>
                <w:szCs w:val="18"/>
                <w:highlight w:val="none"/>
                <w:lang w:val="en-US" w:eastAsia="zh-CN" w:bidi="ar-SA"/>
              </w:rPr>
              <w:t>0，</w:t>
            </w:r>
            <w:r>
              <w:rPr>
                <w:rFonts w:hint="default" w:ascii="宋体" w:hAnsi="宋体" w:eastAsia="宋体" w:cs="宋体"/>
                <w:color w:val="auto"/>
                <w:kern w:val="0"/>
                <w:sz w:val="18"/>
                <w:szCs w:val="18"/>
                <w:highlight w:val="none"/>
                <w:lang w:val="en-US" w:eastAsia="zh-CN" w:bidi="ar-SA"/>
              </w:rPr>
              <w:t>计量对象</w:t>
            </w:r>
            <w:r>
              <w:rPr>
                <w:rFonts w:hint="eastAsia" w:ascii="宋体" w:hAnsi="宋体" w:eastAsia="宋体" w:cs="宋体"/>
                <w:color w:val="auto"/>
                <w:kern w:val="0"/>
                <w:sz w:val="18"/>
                <w:szCs w:val="18"/>
                <w:highlight w:val="none"/>
                <w:lang w:val="en-US" w:eastAsia="zh-CN" w:bidi="ar-SA"/>
              </w:rPr>
              <w:t>：</w:t>
            </w:r>
            <w:r>
              <w:rPr>
                <w:rFonts w:hint="default" w:ascii="宋体" w:hAnsi="宋体" w:eastAsia="宋体" w:cs="宋体"/>
                <w:color w:val="auto"/>
                <w:kern w:val="0"/>
                <w:sz w:val="18"/>
                <w:szCs w:val="18"/>
                <w:highlight w:val="none"/>
                <w:lang w:val="en-US" w:eastAsia="zh-CN" w:bidi="ar-SA"/>
              </w:rPr>
              <w:t>综合办公楼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块</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现为机械水表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tcBorders>
              <w:left w:val="single" w:color="auto" w:sz="4" w:space="0"/>
              <w:bottom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1287"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辅材</w:t>
            </w: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配套</w:t>
            </w:r>
            <w:r>
              <w:rPr>
                <w:rFonts w:hint="default" w:ascii="宋体" w:hAnsi="宋体" w:eastAsia="宋体" w:cs="宋体"/>
                <w:color w:val="auto"/>
                <w:kern w:val="0"/>
                <w:sz w:val="18"/>
                <w:szCs w:val="18"/>
                <w:highlight w:val="none"/>
                <w:lang w:val="en-US" w:eastAsia="zh-CN" w:bidi="ar-SA"/>
              </w:rPr>
              <w:t>闸阀、PE给水管道等材料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批</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tcBorders>
              <w:left w:val="single" w:color="auto" w:sz="4" w:space="0"/>
              <w:bottom w:val="single" w:color="auto" w:sz="4" w:space="0"/>
              <w:right w:val="single" w:color="auto" w:sz="4" w:space="0"/>
            </w:tcBorders>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1287"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在线平台</w:t>
            </w:r>
          </w:p>
        </w:tc>
        <w:tc>
          <w:tcPr>
            <w:tcW w:w="4855" w:type="dxa"/>
            <w:tcBorders>
              <w:top w:val="single" w:color="auto" w:sz="4" w:space="0"/>
              <w:left w:val="single" w:color="auto" w:sz="4" w:space="0"/>
              <w:bottom w:val="single" w:color="auto" w:sz="4" w:space="0"/>
              <w:right w:val="single" w:color="auto" w:sz="4" w:space="0"/>
            </w:tcBorders>
            <w:vAlign w:val="center"/>
          </w:tcPr>
          <w:p>
            <w:pPr>
              <w:pStyle w:val="51"/>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能精准接收、监控所有智能水表计量</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套</w:t>
            </w:r>
          </w:p>
        </w:tc>
        <w:tc>
          <w:tcPr>
            <w:tcW w:w="876" w:type="dxa"/>
            <w:tcBorders>
              <w:top w:val="single" w:color="auto" w:sz="4" w:space="0"/>
              <w:left w:val="single" w:color="auto" w:sz="4" w:space="0"/>
              <w:bottom w:val="single" w:color="auto" w:sz="4" w:space="0"/>
              <w:right w:val="single" w:color="auto" w:sz="4" w:space="0"/>
            </w:tcBorders>
            <w:vAlign w:val="center"/>
          </w:tcPr>
          <w:p>
            <w:pPr>
              <w:pStyle w:val="51"/>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国标，满足精度</w:t>
            </w:r>
            <w:bookmarkStart w:id="105" w:name="_GoBack"/>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746" w:type="dxa"/>
            <w:gridSpan w:val="6"/>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谈判响应人的谈判响应文件必须标明所投货物的品牌与参数，保证原厂正品供货，提供相关资料等。</w:t>
            </w:r>
          </w:p>
          <w:p>
            <w:pPr>
              <w:spacing w:line="360" w:lineRule="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2、本项目质保期2年。</w:t>
            </w:r>
          </w:p>
          <w:p>
            <w:pPr>
              <w:widowControl/>
              <w:rPr>
                <w:rFonts w:ascii="宋体" w:hAnsi="宋体" w:cs="宋体"/>
                <w:b/>
                <w:color w:val="auto"/>
                <w:kern w:val="0"/>
                <w:sz w:val="24"/>
                <w:highlight w:val="none"/>
              </w:rPr>
            </w:pPr>
            <w:r>
              <w:rPr>
                <w:rFonts w:hint="eastAsia" w:ascii="宋体" w:hAnsi="宋体" w:cs="宋体"/>
                <w:b/>
                <w:color w:val="auto"/>
                <w:szCs w:val="21"/>
                <w:highlight w:val="none"/>
              </w:rPr>
              <w:t>本次采购最高限价：人民币</w:t>
            </w:r>
            <w:r>
              <w:rPr>
                <w:rFonts w:hint="eastAsia" w:ascii="宋体" w:hAnsi="宋体" w:cs="宋体"/>
                <w:b/>
                <w:color w:val="auto"/>
                <w:szCs w:val="21"/>
                <w:highlight w:val="none"/>
                <w:lang w:val="en-US" w:eastAsia="zh-CN"/>
              </w:rPr>
              <w:t>壹拾伍万</w:t>
            </w:r>
            <w:r>
              <w:rPr>
                <w:rFonts w:hint="eastAsia" w:ascii="宋体" w:hAnsi="宋体" w:cs="宋体"/>
                <w:b/>
                <w:color w:val="auto"/>
                <w:szCs w:val="21"/>
                <w:highlight w:val="none"/>
              </w:rPr>
              <w:t>元整（￥</w:t>
            </w:r>
            <w:r>
              <w:rPr>
                <w:rFonts w:hint="eastAsia" w:ascii="宋体" w:hAnsi="宋体" w:cs="宋体"/>
                <w:b/>
                <w:color w:val="auto"/>
                <w:szCs w:val="21"/>
                <w:highlight w:val="none"/>
                <w:lang w:val="en-US" w:eastAsia="zh-CN"/>
              </w:rPr>
              <w:t>150000.00</w:t>
            </w:r>
            <w:r>
              <w:rPr>
                <w:rFonts w:hint="eastAsia" w:ascii="宋体" w:hAnsi="宋体" w:cs="宋体"/>
                <w:b/>
                <w:color w:val="auto"/>
                <w:szCs w:val="21"/>
                <w:highlight w:val="none"/>
              </w:rPr>
              <w:t>元）</w:t>
            </w:r>
          </w:p>
        </w:tc>
      </w:tr>
      <w:bookmarkEnd w:id="77"/>
    </w:tbl>
    <w:p>
      <w:pPr>
        <w:pStyle w:val="5"/>
        <w:ind w:firstLine="472" w:firstLineChars="196"/>
        <w:rPr>
          <w:rFonts w:hint="eastAsia" w:hAnsi="宋体" w:cs="宋体"/>
          <w:color w:val="000000"/>
          <w:highlight w:val="none"/>
        </w:rPr>
      </w:pPr>
    </w:p>
    <w:p>
      <w:pPr>
        <w:pStyle w:val="5"/>
        <w:ind w:firstLine="472" w:firstLineChars="196"/>
        <w:rPr>
          <w:rFonts w:hAnsi="宋体" w:cs="宋体"/>
          <w:color w:val="000000"/>
          <w:highlight w:val="none"/>
        </w:rPr>
      </w:pPr>
      <w:r>
        <w:rPr>
          <w:rFonts w:hint="eastAsia" w:hAnsi="宋体" w:cs="宋体"/>
          <w:color w:val="000000"/>
          <w:highlight w:val="none"/>
        </w:rPr>
        <w:t>二、人员培训要求</w:t>
      </w:r>
      <w:bookmarkEnd w:id="78"/>
      <w:bookmarkEnd w:id="79"/>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5"/>
        <w:ind w:firstLine="472" w:firstLineChars="196"/>
        <w:rPr>
          <w:rFonts w:hAnsi="宋体" w:cs="宋体"/>
          <w:color w:val="000000"/>
          <w:highlight w:val="none"/>
        </w:rPr>
      </w:pPr>
      <w:bookmarkStart w:id="80" w:name="_Toc54938483"/>
      <w:bookmarkStart w:id="81" w:name="_Toc21193"/>
      <w:r>
        <w:rPr>
          <w:rFonts w:hint="eastAsia" w:hAnsi="宋体" w:cs="宋体"/>
          <w:color w:val="000000"/>
          <w:highlight w:val="none"/>
        </w:rPr>
        <w:t>三、货物质量及售后服务要求</w:t>
      </w:r>
      <w:bookmarkEnd w:id="80"/>
      <w:bookmarkEnd w:id="81"/>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ind w:firstLine="472" w:firstLineChars="196"/>
        <w:rPr>
          <w:rFonts w:hAnsi="宋体" w:cs="宋体"/>
          <w:color w:val="000000"/>
          <w:highlight w:val="none"/>
        </w:rPr>
      </w:pPr>
      <w:bookmarkStart w:id="82" w:name="_Toc54938484"/>
      <w:bookmarkStart w:id="83" w:name="_Toc23093"/>
      <w:r>
        <w:rPr>
          <w:rFonts w:hint="eastAsia" w:hAnsi="宋体" w:cs="宋体"/>
          <w:color w:val="000000"/>
          <w:highlight w:val="none"/>
        </w:rPr>
        <w:t>四、验收</w:t>
      </w:r>
      <w:bookmarkEnd w:id="82"/>
      <w:bookmarkEnd w:id="83"/>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2"/>
        <w:rPr>
          <w:rFonts w:ascii="宋体" w:hAnsi="宋体" w:cs="宋体"/>
          <w:color w:val="auto"/>
        </w:rPr>
      </w:pPr>
      <w:bookmarkStart w:id="84" w:name="_Toc54939199"/>
      <w:bookmarkStart w:id="85" w:name="_Toc7241"/>
      <w:r>
        <w:rPr>
          <w:rFonts w:hint="eastAsia" w:ascii="宋体" w:hAnsi="宋体" w:cs="宋体"/>
          <w:color w:val="auto"/>
        </w:rPr>
        <w:t>第四章  合同主要条款</w:t>
      </w:r>
      <w:bookmarkEnd w:id="84"/>
      <w:bookmarkEnd w:id="85"/>
    </w:p>
    <w:p>
      <w:pPr>
        <w:tabs>
          <w:tab w:val="left" w:pos="3640"/>
        </w:tabs>
        <w:autoSpaceDE w:val="0"/>
        <w:autoSpaceDN w:val="0"/>
        <w:spacing w:line="360" w:lineRule="auto"/>
        <w:rPr>
          <w:rFonts w:ascii="宋体" w:hAnsi="宋体" w:cs="宋体"/>
          <w:color w:val="000000"/>
          <w:szCs w:val="21"/>
          <w:highlight w:val="none"/>
          <w:u w:val="single"/>
        </w:rPr>
      </w:pPr>
      <w:bookmarkStart w:id="86"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2"/>
        <w:rPr>
          <w:rFonts w:ascii="宋体" w:hAnsi="宋体" w:cs="宋体"/>
          <w:color w:val="auto"/>
        </w:rPr>
      </w:pPr>
      <w:bookmarkStart w:id="87" w:name="_Toc54939200"/>
      <w:r>
        <w:rPr>
          <w:rFonts w:hint="eastAsia" w:ascii="宋体" w:hAnsi="宋体" w:cs="宋体"/>
          <w:color w:val="auto"/>
        </w:rPr>
        <w:t>第五章   谈判响应文件格式</w:t>
      </w:r>
      <w:bookmarkEnd w:id="86"/>
      <w:bookmarkEnd w:id="87"/>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5"/>
        <w:jc w:val="center"/>
        <w:rPr>
          <w:rFonts w:hAnsi="宋体" w:cs="宋体"/>
          <w:color w:val="auto"/>
        </w:rPr>
      </w:pPr>
      <w:bookmarkStart w:id="88" w:name="_Toc54939201"/>
      <w:bookmarkStart w:id="89" w:name="_Toc13905"/>
      <w:r>
        <w:rPr>
          <w:rFonts w:hint="eastAsia" w:hAnsi="宋体" w:cs="宋体"/>
          <w:color w:val="auto"/>
        </w:rPr>
        <w:t>一、谈判响应函</w:t>
      </w:r>
      <w:bookmarkEnd w:id="88"/>
      <w:bookmarkEnd w:id="89"/>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安庆职业技术学院智能水表、在线平台采购及安装</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保证于合同签字生效后</w:t>
      </w:r>
      <w:r>
        <w:rPr>
          <w:rFonts w:hint="eastAsia" w:hAnsi="宋体"/>
          <w:color w:val="auto"/>
          <w:szCs w:val="21"/>
          <w:highlight w:val="none"/>
          <w:u w:val="single"/>
        </w:rPr>
        <w:t xml:space="preserve">     </w:t>
      </w:r>
      <w:r>
        <w:rPr>
          <w:rFonts w:hint="eastAsia" w:hAnsi="宋体"/>
          <w:color w:val="auto"/>
          <w:szCs w:val="21"/>
          <w:highlight w:val="none"/>
        </w:rPr>
        <w:t>日历天完成项目的交货、安装、调试，并交付采购人验收、使用。</w:t>
      </w:r>
    </w:p>
    <w:p>
      <w:pPr>
        <w:pStyle w:val="11"/>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5"/>
        <w:jc w:val="center"/>
        <w:rPr>
          <w:rFonts w:hAnsi="宋体" w:cs="宋体"/>
          <w:color w:val="auto"/>
        </w:rPr>
      </w:pPr>
      <w:bookmarkStart w:id="90" w:name="_Toc12161"/>
      <w:bookmarkStart w:id="91" w:name="_Toc7098"/>
      <w:bookmarkStart w:id="92" w:name="_Toc54939202"/>
      <w:r>
        <w:rPr>
          <w:rFonts w:hint="eastAsia" w:hAnsi="宋体" w:cs="宋体"/>
          <w:color w:val="auto"/>
        </w:rPr>
        <w:t>二、</w:t>
      </w:r>
      <w:bookmarkEnd w:id="90"/>
      <w:r>
        <w:rPr>
          <w:rFonts w:hint="eastAsia" w:hAnsi="宋体" w:cs="宋体"/>
          <w:color w:val="auto"/>
          <w:lang w:eastAsia="zh-CN"/>
        </w:rPr>
        <w:t>货物报价表</w:t>
      </w:r>
      <w:r>
        <w:rPr>
          <w:rFonts w:hint="eastAsia" w:hAnsi="宋体" w:cs="宋体"/>
          <w:color w:val="auto"/>
        </w:rPr>
        <w:t>(首轮)</w:t>
      </w:r>
      <w:bookmarkEnd w:id="91"/>
      <w:bookmarkEnd w:id="92"/>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eastAsia="宋体" w:cs="宋体"/>
          <w:color w:val="auto"/>
          <w:kern w:val="0"/>
          <w:szCs w:val="21"/>
          <w:highlight w:val="none"/>
        </w:rPr>
        <w:t>CG-AZ-2021-00</w:t>
      </w:r>
      <w:r>
        <w:rPr>
          <w:rFonts w:hint="eastAsia" w:ascii="宋体" w:hAnsi="宋体" w:cs="宋体"/>
          <w:color w:val="auto"/>
          <w:kern w:val="0"/>
          <w:szCs w:val="21"/>
          <w:highlight w:val="none"/>
          <w:lang w:val="en-US" w:eastAsia="zh-CN"/>
        </w:rPr>
        <w:t>7</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安庆职业技术学院智能水表、在线平台采购及安装</w:t>
      </w:r>
      <w:r>
        <w:rPr>
          <w:rFonts w:hint="eastAsia" w:ascii="宋体" w:hAnsi="宋体" w:cs="宋体"/>
          <w:color w:val="auto"/>
          <w:szCs w:val="21"/>
        </w:rPr>
        <w:t xml:space="preserve">                                                         </w:t>
      </w:r>
    </w:p>
    <w:tbl>
      <w:tblPr>
        <w:tblStyle w:val="2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5"/>
        <w:jc w:val="center"/>
        <w:rPr>
          <w:rFonts w:hAnsi="宋体" w:cs="宋体"/>
          <w:color w:val="auto"/>
          <w:u w:val="single"/>
        </w:rPr>
      </w:pPr>
      <w:bookmarkStart w:id="93" w:name="_Toc15489"/>
      <w:bookmarkStart w:id="94" w:name="_Toc10635"/>
      <w:bookmarkStart w:id="95" w:name="_Toc54939203"/>
      <w:r>
        <w:rPr>
          <w:rFonts w:hint="eastAsia" w:hAnsi="宋体" w:cs="宋体"/>
          <w:color w:val="auto"/>
        </w:rPr>
        <w:t>最终报价表</w:t>
      </w:r>
      <w:bookmarkEnd w:id="93"/>
      <w:bookmarkEnd w:id="94"/>
      <w:bookmarkEnd w:id="95"/>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eastAsia="宋体" w:cs="宋体"/>
          <w:color w:val="auto"/>
          <w:kern w:val="0"/>
          <w:szCs w:val="21"/>
          <w:highlight w:val="none"/>
        </w:rPr>
        <w:t>CG-AZ-2021-00</w:t>
      </w:r>
      <w:r>
        <w:rPr>
          <w:rFonts w:hint="eastAsia" w:ascii="宋体" w:hAnsi="宋体" w:cs="宋体"/>
          <w:color w:val="auto"/>
          <w:kern w:val="0"/>
          <w:szCs w:val="21"/>
          <w:highlight w:val="none"/>
          <w:lang w:val="en-US" w:eastAsia="zh-CN"/>
        </w:rPr>
        <w:t>7</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安庆职业技术学院智能水表、在线平台采购及安装</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5"/>
        <w:jc w:val="center"/>
        <w:rPr>
          <w:rFonts w:hint="eastAsia" w:hAnsi="宋体" w:eastAsia="宋体" w:cs="宋体"/>
          <w:color w:val="auto"/>
          <w:lang w:eastAsia="zh-CN"/>
        </w:rPr>
      </w:pPr>
      <w:bookmarkStart w:id="96" w:name="_Toc28153"/>
      <w:bookmarkStart w:id="97" w:name="_Toc54939204"/>
      <w:r>
        <w:rPr>
          <w:rFonts w:hint="eastAsia" w:hAnsi="宋体" w:cs="宋体"/>
          <w:color w:val="auto"/>
        </w:rPr>
        <w:t>三、</w:t>
      </w:r>
      <w:bookmarkEnd w:id="96"/>
      <w:bookmarkEnd w:id="97"/>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安庆职业技术学院智能水表、在线平台采购及安装</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3"/>
        <w:numPr>
          <w:ilvl w:val="0"/>
          <w:numId w:val="0"/>
        </w:numPr>
        <w:tabs>
          <w:tab w:val="left" w:pos="1815"/>
        </w:tabs>
        <w:spacing w:line="360" w:lineRule="auto"/>
        <w:ind w:left="420" w:leftChars="0"/>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谈判响应人必须根据自己所投货物与“竞争性谈判技术参数”的差异情况，实事求是地填写“响应情况”（优于、满足、不满足） 。</w:t>
      </w:r>
    </w:p>
    <w:p>
      <w:pPr>
        <w:pStyle w:val="53"/>
        <w:tabs>
          <w:tab w:val="left" w:pos="1815"/>
        </w:tabs>
        <w:spacing w:line="360" w:lineRule="auto"/>
        <w:ind w:left="420" w:firstLine="0" w:firstLineChars="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Arial"/>
          <w:b/>
          <w:szCs w:val="21"/>
          <w:highlight w:val="none"/>
        </w:rPr>
        <w:t>若谈判响应人</w:t>
      </w:r>
      <w:r>
        <w:rPr>
          <w:rFonts w:hint="eastAsia" w:ascii="宋体" w:hAnsi="宋体"/>
          <w:b/>
          <w:bCs/>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5"/>
        <w:jc w:val="center"/>
        <w:rPr>
          <w:rFonts w:hAnsi="宋体" w:cs="宋体"/>
          <w:color w:val="000000"/>
          <w:highlight w:val="none"/>
          <w:bdr w:val="single" w:color="auto" w:sz="4" w:space="0"/>
        </w:rPr>
      </w:pPr>
      <w:bookmarkStart w:id="98" w:name="_Toc2920"/>
      <w:bookmarkStart w:id="99" w:name="_Toc8668"/>
      <w:bookmarkStart w:id="100" w:name="_Toc54939205"/>
      <w:r>
        <w:rPr>
          <w:rFonts w:hint="eastAsia" w:hAnsi="宋体" w:cs="宋体"/>
          <w:color w:val="auto"/>
        </w:rPr>
        <w:t>四、</w:t>
      </w:r>
      <w:bookmarkEnd w:id="98"/>
      <w:bookmarkEnd w:id="99"/>
      <w:bookmarkEnd w:id="100"/>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5"/>
        <w:jc w:val="center"/>
        <w:rPr>
          <w:rFonts w:hAnsi="宋体" w:cs="宋体"/>
          <w:color w:val="auto"/>
        </w:rPr>
      </w:pPr>
      <w:bookmarkStart w:id="101" w:name="_Toc25547"/>
      <w:bookmarkStart w:id="102" w:name="_Toc54939206"/>
      <w:r>
        <w:rPr>
          <w:rFonts w:hint="eastAsia" w:hAnsi="宋体" w:cs="宋体"/>
          <w:color w:val="auto"/>
        </w:rPr>
        <w:t>五、诚信谈判响应承诺书</w:t>
      </w:r>
      <w:bookmarkEnd w:id="101"/>
      <w:bookmarkEnd w:id="102"/>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103"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5"/>
        <w:jc w:val="center"/>
        <w:rPr>
          <w:rFonts w:hAnsi="宋体" w:cs="宋体"/>
          <w:color w:val="auto"/>
          <w:bdr w:val="single" w:color="auto" w:sz="4" w:space="0"/>
        </w:rPr>
      </w:pPr>
      <w:bookmarkStart w:id="104" w:name="_Toc54939209"/>
      <w:r>
        <w:rPr>
          <w:rFonts w:hint="eastAsia" w:hAnsi="宋体" w:cs="宋体"/>
          <w:color w:val="auto"/>
          <w:lang w:val="en-US" w:eastAsia="zh-CN"/>
        </w:rPr>
        <w:t>六</w:t>
      </w:r>
      <w:r>
        <w:rPr>
          <w:rFonts w:hint="eastAsia" w:hAnsi="宋体" w:cs="宋体"/>
          <w:color w:val="auto"/>
        </w:rPr>
        <w:t>、资格证明文件</w:t>
      </w:r>
      <w:bookmarkEnd w:id="103"/>
      <w:bookmarkEnd w:id="104"/>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3"/>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3"/>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8、一个完整年度（2018年或2019年或2020年）财务会计报表；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34</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eastAsia="zh-CN"/>
      </w:rPr>
      <w:t>安庆职业技术学院智能水表、在线平台采购及安装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9DD69"/>
    <w:multiLevelType w:val="singleLevel"/>
    <w:tmpl w:val="58D9DD69"/>
    <w:lvl w:ilvl="0" w:tentative="0">
      <w:start w:val="3"/>
      <w:numFmt w:val="decimal"/>
      <w:suff w:val="nothing"/>
      <w:lvlText w:val="%1、"/>
      <w:lvlJc w:val="left"/>
    </w:lvl>
  </w:abstractNum>
  <w:abstractNum w:abstractNumId="1">
    <w:nsid w:val="58DE129E"/>
    <w:multiLevelType w:val="singleLevel"/>
    <w:tmpl w:val="58DE129E"/>
    <w:lvl w:ilvl="0" w:tentative="0">
      <w:start w:val="4"/>
      <w:numFmt w:val="chineseCounting"/>
      <w:suff w:val="nothing"/>
      <w:lvlText w:val="%1、"/>
      <w:lvlJc w:val="left"/>
    </w:lvl>
  </w:abstractNum>
  <w:abstractNum w:abstractNumId="2">
    <w:nsid w:val="590BEEFE"/>
    <w:multiLevelType w:val="singleLevel"/>
    <w:tmpl w:val="590BEEFE"/>
    <w:lvl w:ilvl="0" w:tentative="0">
      <w:start w:val="1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3037ED"/>
    <w:rsid w:val="018A44B4"/>
    <w:rsid w:val="01922DC9"/>
    <w:rsid w:val="019924DC"/>
    <w:rsid w:val="01BB72E8"/>
    <w:rsid w:val="021A1EAD"/>
    <w:rsid w:val="02316790"/>
    <w:rsid w:val="023E4914"/>
    <w:rsid w:val="02606320"/>
    <w:rsid w:val="026F2CC5"/>
    <w:rsid w:val="02734C55"/>
    <w:rsid w:val="02D57437"/>
    <w:rsid w:val="02E9052A"/>
    <w:rsid w:val="02F06C0E"/>
    <w:rsid w:val="02F10E60"/>
    <w:rsid w:val="031778E3"/>
    <w:rsid w:val="03387229"/>
    <w:rsid w:val="03443A6F"/>
    <w:rsid w:val="03724537"/>
    <w:rsid w:val="03851ED2"/>
    <w:rsid w:val="03A96165"/>
    <w:rsid w:val="03F44933"/>
    <w:rsid w:val="04043AA5"/>
    <w:rsid w:val="04165D84"/>
    <w:rsid w:val="041E7ACD"/>
    <w:rsid w:val="04201B8B"/>
    <w:rsid w:val="04245C53"/>
    <w:rsid w:val="04382BE0"/>
    <w:rsid w:val="043E7102"/>
    <w:rsid w:val="045E7194"/>
    <w:rsid w:val="0477350E"/>
    <w:rsid w:val="04875DFF"/>
    <w:rsid w:val="048D42C4"/>
    <w:rsid w:val="0498643B"/>
    <w:rsid w:val="04A006E1"/>
    <w:rsid w:val="04CB32CC"/>
    <w:rsid w:val="04E50C1D"/>
    <w:rsid w:val="04FD4494"/>
    <w:rsid w:val="051A65C3"/>
    <w:rsid w:val="05244A1E"/>
    <w:rsid w:val="052E1C9F"/>
    <w:rsid w:val="052E7D0D"/>
    <w:rsid w:val="0531200C"/>
    <w:rsid w:val="053E109C"/>
    <w:rsid w:val="054C6411"/>
    <w:rsid w:val="05A14822"/>
    <w:rsid w:val="05BD1AA1"/>
    <w:rsid w:val="05E002BE"/>
    <w:rsid w:val="05E35B59"/>
    <w:rsid w:val="05F35EB0"/>
    <w:rsid w:val="061652FD"/>
    <w:rsid w:val="063B4D88"/>
    <w:rsid w:val="06481AD4"/>
    <w:rsid w:val="06521913"/>
    <w:rsid w:val="06567772"/>
    <w:rsid w:val="06805122"/>
    <w:rsid w:val="069353D8"/>
    <w:rsid w:val="06952ADA"/>
    <w:rsid w:val="06A85231"/>
    <w:rsid w:val="06DF7532"/>
    <w:rsid w:val="06F36A08"/>
    <w:rsid w:val="06F94826"/>
    <w:rsid w:val="06FB1E54"/>
    <w:rsid w:val="071B4038"/>
    <w:rsid w:val="07422C6F"/>
    <w:rsid w:val="07632295"/>
    <w:rsid w:val="07655DB3"/>
    <w:rsid w:val="076E24E5"/>
    <w:rsid w:val="07AE4DBF"/>
    <w:rsid w:val="07AF4527"/>
    <w:rsid w:val="07DA0583"/>
    <w:rsid w:val="0838737A"/>
    <w:rsid w:val="08444D9F"/>
    <w:rsid w:val="08511F00"/>
    <w:rsid w:val="087A5C75"/>
    <w:rsid w:val="087F1843"/>
    <w:rsid w:val="088A4392"/>
    <w:rsid w:val="089935B7"/>
    <w:rsid w:val="08AA4743"/>
    <w:rsid w:val="08D12404"/>
    <w:rsid w:val="08DA0D79"/>
    <w:rsid w:val="0927319F"/>
    <w:rsid w:val="092B3141"/>
    <w:rsid w:val="097517AF"/>
    <w:rsid w:val="097A7948"/>
    <w:rsid w:val="09890446"/>
    <w:rsid w:val="098C68F8"/>
    <w:rsid w:val="09AC4724"/>
    <w:rsid w:val="09B87F24"/>
    <w:rsid w:val="09F95F96"/>
    <w:rsid w:val="09FA4F71"/>
    <w:rsid w:val="0A0334B3"/>
    <w:rsid w:val="0A0D26BB"/>
    <w:rsid w:val="0A3C1CA7"/>
    <w:rsid w:val="0A461924"/>
    <w:rsid w:val="0A4B61C6"/>
    <w:rsid w:val="0A6D3720"/>
    <w:rsid w:val="0A901CC5"/>
    <w:rsid w:val="0ACE4FC1"/>
    <w:rsid w:val="0AD07978"/>
    <w:rsid w:val="0B072024"/>
    <w:rsid w:val="0B0914F5"/>
    <w:rsid w:val="0B110D86"/>
    <w:rsid w:val="0B1C5187"/>
    <w:rsid w:val="0B220186"/>
    <w:rsid w:val="0B2916C2"/>
    <w:rsid w:val="0B2A07B0"/>
    <w:rsid w:val="0B332287"/>
    <w:rsid w:val="0B736FD8"/>
    <w:rsid w:val="0B91761E"/>
    <w:rsid w:val="0B97165A"/>
    <w:rsid w:val="0BCA33E7"/>
    <w:rsid w:val="0BE77B0B"/>
    <w:rsid w:val="0C83295D"/>
    <w:rsid w:val="0C89471E"/>
    <w:rsid w:val="0C907A80"/>
    <w:rsid w:val="0CAE5CFF"/>
    <w:rsid w:val="0D072DFE"/>
    <w:rsid w:val="0D2152D7"/>
    <w:rsid w:val="0D3E4270"/>
    <w:rsid w:val="0D494161"/>
    <w:rsid w:val="0D4F57E4"/>
    <w:rsid w:val="0D632F8F"/>
    <w:rsid w:val="0D6669BD"/>
    <w:rsid w:val="0DC64678"/>
    <w:rsid w:val="0DCB05AE"/>
    <w:rsid w:val="0DF70178"/>
    <w:rsid w:val="0DF94899"/>
    <w:rsid w:val="0DFA1324"/>
    <w:rsid w:val="0E260A50"/>
    <w:rsid w:val="0E32410D"/>
    <w:rsid w:val="0E487583"/>
    <w:rsid w:val="0E9223D5"/>
    <w:rsid w:val="0EA86D69"/>
    <w:rsid w:val="0EB14180"/>
    <w:rsid w:val="0EBC4E69"/>
    <w:rsid w:val="0EDD408A"/>
    <w:rsid w:val="0EF64818"/>
    <w:rsid w:val="0EFB37A0"/>
    <w:rsid w:val="0F137FA4"/>
    <w:rsid w:val="0F2B317B"/>
    <w:rsid w:val="0F3D389D"/>
    <w:rsid w:val="0F434292"/>
    <w:rsid w:val="0F8236D5"/>
    <w:rsid w:val="0FA65B55"/>
    <w:rsid w:val="0FC55235"/>
    <w:rsid w:val="0FD05E00"/>
    <w:rsid w:val="1009280B"/>
    <w:rsid w:val="100E134E"/>
    <w:rsid w:val="10264018"/>
    <w:rsid w:val="104A2CE1"/>
    <w:rsid w:val="1050087E"/>
    <w:rsid w:val="107E4A72"/>
    <w:rsid w:val="10B2256F"/>
    <w:rsid w:val="10C17787"/>
    <w:rsid w:val="10C64A93"/>
    <w:rsid w:val="10DC68D5"/>
    <w:rsid w:val="112F2B2C"/>
    <w:rsid w:val="11355366"/>
    <w:rsid w:val="11803EC2"/>
    <w:rsid w:val="11A03675"/>
    <w:rsid w:val="11AC730F"/>
    <w:rsid w:val="11BC1C1F"/>
    <w:rsid w:val="11C735A4"/>
    <w:rsid w:val="11CF1EF1"/>
    <w:rsid w:val="11EA2CE5"/>
    <w:rsid w:val="11F27F7D"/>
    <w:rsid w:val="121A40C0"/>
    <w:rsid w:val="12486B77"/>
    <w:rsid w:val="12633BA5"/>
    <w:rsid w:val="126D2AE8"/>
    <w:rsid w:val="12933A7D"/>
    <w:rsid w:val="12994AF8"/>
    <w:rsid w:val="12AE6B32"/>
    <w:rsid w:val="12C43EF0"/>
    <w:rsid w:val="12C4475B"/>
    <w:rsid w:val="12D6647C"/>
    <w:rsid w:val="12F81468"/>
    <w:rsid w:val="132B46CB"/>
    <w:rsid w:val="1347382D"/>
    <w:rsid w:val="135421F8"/>
    <w:rsid w:val="135C0074"/>
    <w:rsid w:val="13616BDF"/>
    <w:rsid w:val="13753967"/>
    <w:rsid w:val="13A1080A"/>
    <w:rsid w:val="13DF2D80"/>
    <w:rsid w:val="13EB17D3"/>
    <w:rsid w:val="13FF717E"/>
    <w:rsid w:val="140C3B2C"/>
    <w:rsid w:val="142A4E08"/>
    <w:rsid w:val="145C6A1A"/>
    <w:rsid w:val="145E59DA"/>
    <w:rsid w:val="146B3973"/>
    <w:rsid w:val="14BB77D1"/>
    <w:rsid w:val="14D8207C"/>
    <w:rsid w:val="14DA386A"/>
    <w:rsid w:val="14E42898"/>
    <w:rsid w:val="14F224D3"/>
    <w:rsid w:val="14FF6569"/>
    <w:rsid w:val="15073605"/>
    <w:rsid w:val="1516320B"/>
    <w:rsid w:val="152A4236"/>
    <w:rsid w:val="155807CF"/>
    <w:rsid w:val="15786FC5"/>
    <w:rsid w:val="158546EC"/>
    <w:rsid w:val="15D34B8E"/>
    <w:rsid w:val="15E611B3"/>
    <w:rsid w:val="15FA4347"/>
    <w:rsid w:val="16135F43"/>
    <w:rsid w:val="162701DA"/>
    <w:rsid w:val="162B22EC"/>
    <w:rsid w:val="16484942"/>
    <w:rsid w:val="164C31F0"/>
    <w:rsid w:val="164D4538"/>
    <w:rsid w:val="1669259D"/>
    <w:rsid w:val="16AA643D"/>
    <w:rsid w:val="16AF3B22"/>
    <w:rsid w:val="16C16894"/>
    <w:rsid w:val="16E33E89"/>
    <w:rsid w:val="16E62698"/>
    <w:rsid w:val="170161F1"/>
    <w:rsid w:val="170B2AE0"/>
    <w:rsid w:val="170C2076"/>
    <w:rsid w:val="171347E8"/>
    <w:rsid w:val="171F0553"/>
    <w:rsid w:val="17412D20"/>
    <w:rsid w:val="17656EC7"/>
    <w:rsid w:val="17865E6F"/>
    <w:rsid w:val="178B2FCA"/>
    <w:rsid w:val="17AB12FD"/>
    <w:rsid w:val="17B54142"/>
    <w:rsid w:val="17D73777"/>
    <w:rsid w:val="17E12977"/>
    <w:rsid w:val="17E16748"/>
    <w:rsid w:val="17E64412"/>
    <w:rsid w:val="183A16EE"/>
    <w:rsid w:val="184834A6"/>
    <w:rsid w:val="185C0EDF"/>
    <w:rsid w:val="187D7569"/>
    <w:rsid w:val="188859CE"/>
    <w:rsid w:val="189F55F4"/>
    <w:rsid w:val="18A75C99"/>
    <w:rsid w:val="18B20FCE"/>
    <w:rsid w:val="18C32252"/>
    <w:rsid w:val="18F273A6"/>
    <w:rsid w:val="192A68C8"/>
    <w:rsid w:val="19486FB2"/>
    <w:rsid w:val="19555DF8"/>
    <w:rsid w:val="195619E7"/>
    <w:rsid w:val="196E49C7"/>
    <w:rsid w:val="199475C6"/>
    <w:rsid w:val="19963360"/>
    <w:rsid w:val="199F5019"/>
    <w:rsid w:val="19DF13F6"/>
    <w:rsid w:val="1A390864"/>
    <w:rsid w:val="1A6A324A"/>
    <w:rsid w:val="1AC77936"/>
    <w:rsid w:val="1AEC4961"/>
    <w:rsid w:val="1B06535A"/>
    <w:rsid w:val="1B181533"/>
    <w:rsid w:val="1B7E2B45"/>
    <w:rsid w:val="1BA7556B"/>
    <w:rsid w:val="1BDE1760"/>
    <w:rsid w:val="1BF1026B"/>
    <w:rsid w:val="1C2551E1"/>
    <w:rsid w:val="1C4B349A"/>
    <w:rsid w:val="1C5E38E2"/>
    <w:rsid w:val="1C656F34"/>
    <w:rsid w:val="1C946602"/>
    <w:rsid w:val="1CA232AC"/>
    <w:rsid w:val="1CCA7376"/>
    <w:rsid w:val="1CDA731B"/>
    <w:rsid w:val="1D074EC5"/>
    <w:rsid w:val="1D0B7287"/>
    <w:rsid w:val="1D0E5817"/>
    <w:rsid w:val="1D153E51"/>
    <w:rsid w:val="1D2826AC"/>
    <w:rsid w:val="1DA03128"/>
    <w:rsid w:val="1DA05131"/>
    <w:rsid w:val="1DB25B96"/>
    <w:rsid w:val="1DC52A30"/>
    <w:rsid w:val="1DC65517"/>
    <w:rsid w:val="1DD66520"/>
    <w:rsid w:val="1DE870A5"/>
    <w:rsid w:val="1DED5C0B"/>
    <w:rsid w:val="1E16127D"/>
    <w:rsid w:val="1E2A33E0"/>
    <w:rsid w:val="1E465BA2"/>
    <w:rsid w:val="1E5E47E0"/>
    <w:rsid w:val="1E65548D"/>
    <w:rsid w:val="1E6A5CCC"/>
    <w:rsid w:val="1E815AFF"/>
    <w:rsid w:val="1E84689A"/>
    <w:rsid w:val="1E9F3A7D"/>
    <w:rsid w:val="1F004046"/>
    <w:rsid w:val="1F0F5251"/>
    <w:rsid w:val="1F1555E0"/>
    <w:rsid w:val="1F2E7427"/>
    <w:rsid w:val="1F5472F6"/>
    <w:rsid w:val="1F5662B7"/>
    <w:rsid w:val="1F663A3C"/>
    <w:rsid w:val="1F6E7EA0"/>
    <w:rsid w:val="1F805BBC"/>
    <w:rsid w:val="1FA83428"/>
    <w:rsid w:val="1FA91EA6"/>
    <w:rsid w:val="1FE73C5F"/>
    <w:rsid w:val="1FF877BF"/>
    <w:rsid w:val="202915A2"/>
    <w:rsid w:val="2038536A"/>
    <w:rsid w:val="204539A1"/>
    <w:rsid w:val="205D2600"/>
    <w:rsid w:val="206E486C"/>
    <w:rsid w:val="207019F5"/>
    <w:rsid w:val="20806241"/>
    <w:rsid w:val="208D6C00"/>
    <w:rsid w:val="20B030F9"/>
    <w:rsid w:val="20DD7A52"/>
    <w:rsid w:val="20EC75B1"/>
    <w:rsid w:val="21087874"/>
    <w:rsid w:val="21346507"/>
    <w:rsid w:val="213C7062"/>
    <w:rsid w:val="21435719"/>
    <w:rsid w:val="21457AA6"/>
    <w:rsid w:val="2184057F"/>
    <w:rsid w:val="219C4AB4"/>
    <w:rsid w:val="21B76AE0"/>
    <w:rsid w:val="21C24E53"/>
    <w:rsid w:val="21F63830"/>
    <w:rsid w:val="221A760B"/>
    <w:rsid w:val="223C008F"/>
    <w:rsid w:val="22472B4C"/>
    <w:rsid w:val="2253597B"/>
    <w:rsid w:val="22643497"/>
    <w:rsid w:val="22794F14"/>
    <w:rsid w:val="227F77DE"/>
    <w:rsid w:val="229442B5"/>
    <w:rsid w:val="22C67959"/>
    <w:rsid w:val="22E406C3"/>
    <w:rsid w:val="22FB0688"/>
    <w:rsid w:val="230828C0"/>
    <w:rsid w:val="231C0C23"/>
    <w:rsid w:val="232063A6"/>
    <w:rsid w:val="23635693"/>
    <w:rsid w:val="239F4B3B"/>
    <w:rsid w:val="23B76FD3"/>
    <w:rsid w:val="23B97AB4"/>
    <w:rsid w:val="23C44AC9"/>
    <w:rsid w:val="23ED7ADD"/>
    <w:rsid w:val="23FA536A"/>
    <w:rsid w:val="240C6AFA"/>
    <w:rsid w:val="2448342E"/>
    <w:rsid w:val="244B7F91"/>
    <w:rsid w:val="245C48D7"/>
    <w:rsid w:val="246E108F"/>
    <w:rsid w:val="2487230D"/>
    <w:rsid w:val="248A20F3"/>
    <w:rsid w:val="24A249FE"/>
    <w:rsid w:val="24AA3C8A"/>
    <w:rsid w:val="24BB2ACC"/>
    <w:rsid w:val="24DE204A"/>
    <w:rsid w:val="24E3226F"/>
    <w:rsid w:val="24F37B94"/>
    <w:rsid w:val="25066EF6"/>
    <w:rsid w:val="2518296A"/>
    <w:rsid w:val="253F4C3B"/>
    <w:rsid w:val="25AE54D9"/>
    <w:rsid w:val="25B174DB"/>
    <w:rsid w:val="25B52531"/>
    <w:rsid w:val="25BA112C"/>
    <w:rsid w:val="25CE2471"/>
    <w:rsid w:val="25D976AC"/>
    <w:rsid w:val="26066D6F"/>
    <w:rsid w:val="26235A5B"/>
    <w:rsid w:val="26276106"/>
    <w:rsid w:val="262E24B2"/>
    <w:rsid w:val="268B284C"/>
    <w:rsid w:val="26935619"/>
    <w:rsid w:val="26A26BEE"/>
    <w:rsid w:val="26C7367F"/>
    <w:rsid w:val="26CC34C5"/>
    <w:rsid w:val="26CD70F0"/>
    <w:rsid w:val="26E97493"/>
    <w:rsid w:val="26FE1742"/>
    <w:rsid w:val="26FF1B22"/>
    <w:rsid w:val="2701248A"/>
    <w:rsid w:val="27015D0E"/>
    <w:rsid w:val="272B4880"/>
    <w:rsid w:val="2745366C"/>
    <w:rsid w:val="274F6261"/>
    <w:rsid w:val="277A093D"/>
    <w:rsid w:val="27800637"/>
    <w:rsid w:val="278241BD"/>
    <w:rsid w:val="27971706"/>
    <w:rsid w:val="279767AD"/>
    <w:rsid w:val="27B365ED"/>
    <w:rsid w:val="280755BB"/>
    <w:rsid w:val="284C2668"/>
    <w:rsid w:val="286012E2"/>
    <w:rsid w:val="286D29E1"/>
    <w:rsid w:val="288714FD"/>
    <w:rsid w:val="28902E8A"/>
    <w:rsid w:val="28C90B09"/>
    <w:rsid w:val="28CC3AA7"/>
    <w:rsid w:val="28CF34CF"/>
    <w:rsid w:val="28E656E0"/>
    <w:rsid w:val="28EA436C"/>
    <w:rsid w:val="29215BA4"/>
    <w:rsid w:val="292F41B4"/>
    <w:rsid w:val="29660000"/>
    <w:rsid w:val="298174D0"/>
    <w:rsid w:val="298A5CBE"/>
    <w:rsid w:val="29A65A1D"/>
    <w:rsid w:val="29AB58E8"/>
    <w:rsid w:val="29AF38AF"/>
    <w:rsid w:val="29B4634A"/>
    <w:rsid w:val="29CE0EB8"/>
    <w:rsid w:val="29EA6C76"/>
    <w:rsid w:val="29F10992"/>
    <w:rsid w:val="29F1685F"/>
    <w:rsid w:val="29FA3D4D"/>
    <w:rsid w:val="2A035FF2"/>
    <w:rsid w:val="2A065716"/>
    <w:rsid w:val="2A2E1289"/>
    <w:rsid w:val="2A5607F7"/>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63268"/>
    <w:rsid w:val="2C457AB2"/>
    <w:rsid w:val="2C5174E0"/>
    <w:rsid w:val="2C5618F8"/>
    <w:rsid w:val="2C5F33AB"/>
    <w:rsid w:val="2C6A365C"/>
    <w:rsid w:val="2C877A43"/>
    <w:rsid w:val="2C8F59B2"/>
    <w:rsid w:val="2CA86A04"/>
    <w:rsid w:val="2CE22AB5"/>
    <w:rsid w:val="2D050326"/>
    <w:rsid w:val="2D2E767E"/>
    <w:rsid w:val="2D320D1B"/>
    <w:rsid w:val="2D347FF2"/>
    <w:rsid w:val="2D4D44F0"/>
    <w:rsid w:val="2D5E00FB"/>
    <w:rsid w:val="2D845825"/>
    <w:rsid w:val="2D9A7120"/>
    <w:rsid w:val="2DC50F24"/>
    <w:rsid w:val="2DE435D2"/>
    <w:rsid w:val="2DF36570"/>
    <w:rsid w:val="2E0532BC"/>
    <w:rsid w:val="2E235B1A"/>
    <w:rsid w:val="2E2D4D5E"/>
    <w:rsid w:val="2E3512B9"/>
    <w:rsid w:val="2E3A7CE1"/>
    <w:rsid w:val="2E5E27D5"/>
    <w:rsid w:val="2E8C2848"/>
    <w:rsid w:val="2ECC4C86"/>
    <w:rsid w:val="2ECF2A5B"/>
    <w:rsid w:val="2F185165"/>
    <w:rsid w:val="2F2D4173"/>
    <w:rsid w:val="2F2E5DF2"/>
    <w:rsid w:val="2F323DD8"/>
    <w:rsid w:val="2F3C308F"/>
    <w:rsid w:val="2F3D0D32"/>
    <w:rsid w:val="2F4879FF"/>
    <w:rsid w:val="2F643906"/>
    <w:rsid w:val="2F795989"/>
    <w:rsid w:val="2F8278DB"/>
    <w:rsid w:val="2F9C7A54"/>
    <w:rsid w:val="2F9D6043"/>
    <w:rsid w:val="2FC04163"/>
    <w:rsid w:val="2FCC3FBC"/>
    <w:rsid w:val="2FD71C09"/>
    <w:rsid w:val="2FE13372"/>
    <w:rsid w:val="3006129D"/>
    <w:rsid w:val="303965FE"/>
    <w:rsid w:val="30494AE2"/>
    <w:rsid w:val="30B5333E"/>
    <w:rsid w:val="30DC639E"/>
    <w:rsid w:val="30F90549"/>
    <w:rsid w:val="313C614E"/>
    <w:rsid w:val="31505DAD"/>
    <w:rsid w:val="31532F2D"/>
    <w:rsid w:val="31624461"/>
    <w:rsid w:val="31796188"/>
    <w:rsid w:val="318320A8"/>
    <w:rsid w:val="31A40879"/>
    <w:rsid w:val="31C1309B"/>
    <w:rsid w:val="31CD7106"/>
    <w:rsid w:val="31F57EDC"/>
    <w:rsid w:val="320C1BA8"/>
    <w:rsid w:val="323E6AE2"/>
    <w:rsid w:val="32821075"/>
    <w:rsid w:val="32AA5A6C"/>
    <w:rsid w:val="32B56792"/>
    <w:rsid w:val="32BC30EA"/>
    <w:rsid w:val="32C51192"/>
    <w:rsid w:val="32CD43F3"/>
    <w:rsid w:val="32EE7C35"/>
    <w:rsid w:val="330E11CE"/>
    <w:rsid w:val="332848FF"/>
    <w:rsid w:val="334932BF"/>
    <w:rsid w:val="339E01F6"/>
    <w:rsid w:val="33B33591"/>
    <w:rsid w:val="33C40DAF"/>
    <w:rsid w:val="33CB50F6"/>
    <w:rsid w:val="33EA5773"/>
    <w:rsid w:val="34156596"/>
    <w:rsid w:val="341579FF"/>
    <w:rsid w:val="34356D52"/>
    <w:rsid w:val="343B1E3D"/>
    <w:rsid w:val="34601EF9"/>
    <w:rsid w:val="347B2C27"/>
    <w:rsid w:val="3480762C"/>
    <w:rsid w:val="34B563E2"/>
    <w:rsid w:val="34BA47F2"/>
    <w:rsid w:val="34C71782"/>
    <w:rsid w:val="34CA2810"/>
    <w:rsid w:val="34CB7EBB"/>
    <w:rsid w:val="34F73875"/>
    <w:rsid w:val="35033E04"/>
    <w:rsid w:val="350A1874"/>
    <w:rsid w:val="350A2FE5"/>
    <w:rsid w:val="350C4714"/>
    <w:rsid w:val="351A087B"/>
    <w:rsid w:val="35270B41"/>
    <w:rsid w:val="353323D5"/>
    <w:rsid w:val="35552B7F"/>
    <w:rsid w:val="357915CD"/>
    <w:rsid w:val="35925C72"/>
    <w:rsid w:val="35973F2D"/>
    <w:rsid w:val="35C26DEE"/>
    <w:rsid w:val="360F267E"/>
    <w:rsid w:val="3617681A"/>
    <w:rsid w:val="365A50BB"/>
    <w:rsid w:val="366A7A1A"/>
    <w:rsid w:val="366E68DA"/>
    <w:rsid w:val="36881F0D"/>
    <w:rsid w:val="36C41867"/>
    <w:rsid w:val="36CC24F7"/>
    <w:rsid w:val="36DC1879"/>
    <w:rsid w:val="370E4C3C"/>
    <w:rsid w:val="372D5DB7"/>
    <w:rsid w:val="373C3CC0"/>
    <w:rsid w:val="375436D4"/>
    <w:rsid w:val="37545502"/>
    <w:rsid w:val="37855348"/>
    <w:rsid w:val="378927E1"/>
    <w:rsid w:val="37961987"/>
    <w:rsid w:val="37D4606B"/>
    <w:rsid w:val="37FA4F3B"/>
    <w:rsid w:val="3815337F"/>
    <w:rsid w:val="381F5E35"/>
    <w:rsid w:val="383813C8"/>
    <w:rsid w:val="385244BD"/>
    <w:rsid w:val="38623892"/>
    <w:rsid w:val="38650C3E"/>
    <w:rsid w:val="388809BB"/>
    <w:rsid w:val="388A07DC"/>
    <w:rsid w:val="38C1223C"/>
    <w:rsid w:val="38D23B1E"/>
    <w:rsid w:val="38DF4349"/>
    <w:rsid w:val="38E431AE"/>
    <w:rsid w:val="38E96309"/>
    <w:rsid w:val="38F57B5C"/>
    <w:rsid w:val="38FD069B"/>
    <w:rsid w:val="38FD2469"/>
    <w:rsid w:val="39173D9A"/>
    <w:rsid w:val="391908C8"/>
    <w:rsid w:val="39334744"/>
    <w:rsid w:val="393F256E"/>
    <w:rsid w:val="3948026B"/>
    <w:rsid w:val="3956604D"/>
    <w:rsid w:val="39641092"/>
    <w:rsid w:val="39A1679C"/>
    <w:rsid w:val="39F12A70"/>
    <w:rsid w:val="3A132F16"/>
    <w:rsid w:val="3A1B3237"/>
    <w:rsid w:val="3A852CE4"/>
    <w:rsid w:val="3A8F4331"/>
    <w:rsid w:val="3A93517E"/>
    <w:rsid w:val="3AA20C1F"/>
    <w:rsid w:val="3AEF12C8"/>
    <w:rsid w:val="3B42434C"/>
    <w:rsid w:val="3B8E4A09"/>
    <w:rsid w:val="3BAC6896"/>
    <w:rsid w:val="3BCA17D2"/>
    <w:rsid w:val="3BD07133"/>
    <w:rsid w:val="3BE55A8F"/>
    <w:rsid w:val="3BF44C1A"/>
    <w:rsid w:val="3C030505"/>
    <w:rsid w:val="3C0556F7"/>
    <w:rsid w:val="3C197648"/>
    <w:rsid w:val="3C34574B"/>
    <w:rsid w:val="3C3B492E"/>
    <w:rsid w:val="3C5A2D1C"/>
    <w:rsid w:val="3C7941AB"/>
    <w:rsid w:val="3C845F7F"/>
    <w:rsid w:val="3CAD36F9"/>
    <w:rsid w:val="3CAE366A"/>
    <w:rsid w:val="3CB37024"/>
    <w:rsid w:val="3CE47750"/>
    <w:rsid w:val="3CF159F1"/>
    <w:rsid w:val="3D057F7D"/>
    <w:rsid w:val="3D0976C4"/>
    <w:rsid w:val="3D4752E9"/>
    <w:rsid w:val="3D7E34D1"/>
    <w:rsid w:val="3D86314C"/>
    <w:rsid w:val="3D8C258A"/>
    <w:rsid w:val="3DA7157D"/>
    <w:rsid w:val="3DC75D75"/>
    <w:rsid w:val="3DEC3000"/>
    <w:rsid w:val="3DED1264"/>
    <w:rsid w:val="3DEE70ED"/>
    <w:rsid w:val="3E0347A6"/>
    <w:rsid w:val="3E301932"/>
    <w:rsid w:val="3E37139E"/>
    <w:rsid w:val="3E386E20"/>
    <w:rsid w:val="3E3E18DD"/>
    <w:rsid w:val="3E403714"/>
    <w:rsid w:val="3E5C5F16"/>
    <w:rsid w:val="3E7811DF"/>
    <w:rsid w:val="3E7E6A1E"/>
    <w:rsid w:val="3EBC691E"/>
    <w:rsid w:val="3EC81074"/>
    <w:rsid w:val="3ECE2706"/>
    <w:rsid w:val="3EF21A56"/>
    <w:rsid w:val="3F3527DB"/>
    <w:rsid w:val="3F610CAF"/>
    <w:rsid w:val="3F92191C"/>
    <w:rsid w:val="3FBA3CFE"/>
    <w:rsid w:val="3FCD2F32"/>
    <w:rsid w:val="40130954"/>
    <w:rsid w:val="402F14D9"/>
    <w:rsid w:val="4042437C"/>
    <w:rsid w:val="40437225"/>
    <w:rsid w:val="40666255"/>
    <w:rsid w:val="40852B71"/>
    <w:rsid w:val="40A4504A"/>
    <w:rsid w:val="40A56A55"/>
    <w:rsid w:val="40D04F96"/>
    <w:rsid w:val="40D25774"/>
    <w:rsid w:val="41232AC2"/>
    <w:rsid w:val="412F650A"/>
    <w:rsid w:val="4154383A"/>
    <w:rsid w:val="415826D8"/>
    <w:rsid w:val="416A77B2"/>
    <w:rsid w:val="417B2704"/>
    <w:rsid w:val="41BD4938"/>
    <w:rsid w:val="41C97DFF"/>
    <w:rsid w:val="42092064"/>
    <w:rsid w:val="425056D7"/>
    <w:rsid w:val="426B7473"/>
    <w:rsid w:val="427E562E"/>
    <w:rsid w:val="428075BF"/>
    <w:rsid w:val="428B1B6D"/>
    <w:rsid w:val="428F5C09"/>
    <w:rsid w:val="42C22B34"/>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412373D"/>
    <w:rsid w:val="441C40BA"/>
    <w:rsid w:val="44846EF4"/>
    <w:rsid w:val="448B20BD"/>
    <w:rsid w:val="449667D9"/>
    <w:rsid w:val="44D00889"/>
    <w:rsid w:val="44DB3186"/>
    <w:rsid w:val="44F11AA7"/>
    <w:rsid w:val="453146CD"/>
    <w:rsid w:val="45535650"/>
    <w:rsid w:val="455A36D4"/>
    <w:rsid w:val="45642733"/>
    <w:rsid w:val="456854C1"/>
    <w:rsid w:val="456D1461"/>
    <w:rsid w:val="45851C29"/>
    <w:rsid w:val="45880124"/>
    <w:rsid w:val="45FB5915"/>
    <w:rsid w:val="462875A5"/>
    <w:rsid w:val="462E6C0B"/>
    <w:rsid w:val="468E2831"/>
    <w:rsid w:val="46A401F3"/>
    <w:rsid w:val="470044F7"/>
    <w:rsid w:val="47074A07"/>
    <w:rsid w:val="47077F50"/>
    <w:rsid w:val="4750237F"/>
    <w:rsid w:val="475A0EB2"/>
    <w:rsid w:val="475B3E56"/>
    <w:rsid w:val="475E4BEA"/>
    <w:rsid w:val="47766E62"/>
    <w:rsid w:val="479E21BE"/>
    <w:rsid w:val="47A32293"/>
    <w:rsid w:val="47AB5258"/>
    <w:rsid w:val="47CB5980"/>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9814CB"/>
    <w:rsid w:val="499C42E2"/>
    <w:rsid w:val="49C11DC8"/>
    <w:rsid w:val="49FA026B"/>
    <w:rsid w:val="49FA3470"/>
    <w:rsid w:val="4A3F23A4"/>
    <w:rsid w:val="4A596B7C"/>
    <w:rsid w:val="4A5E3A23"/>
    <w:rsid w:val="4A92373A"/>
    <w:rsid w:val="4A9471BB"/>
    <w:rsid w:val="4AA043AA"/>
    <w:rsid w:val="4ABA51D3"/>
    <w:rsid w:val="4ABD1A49"/>
    <w:rsid w:val="4AD16E3D"/>
    <w:rsid w:val="4AF931B1"/>
    <w:rsid w:val="4AFC3933"/>
    <w:rsid w:val="4B17556D"/>
    <w:rsid w:val="4B46248B"/>
    <w:rsid w:val="4B804DBA"/>
    <w:rsid w:val="4B8D6483"/>
    <w:rsid w:val="4B994F91"/>
    <w:rsid w:val="4BBD33CE"/>
    <w:rsid w:val="4BC75233"/>
    <w:rsid w:val="4C5B7BDE"/>
    <w:rsid w:val="4C6355B0"/>
    <w:rsid w:val="4CAA6DEC"/>
    <w:rsid w:val="4CBB5870"/>
    <w:rsid w:val="4CC24C50"/>
    <w:rsid w:val="4D0E12D1"/>
    <w:rsid w:val="4D291727"/>
    <w:rsid w:val="4D2A6786"/>
    <w:rsid w:val="4D365321"/>
    <w:rsid w:val="4D3913B2"/>
    <w:rsid w:val="4D681C3A"/>
    <w:rsid w:val="4D6E540A"/>
    <w:rsid w:val="4D976B7C"/>
    <w:rsid w:val="4DA27A1C"/>
    <w:rsid w:val="4DAA76F7"/>
    <w:rsid w:val="4DBE1C1A"/>
    <w:rsid w:val="4DE652ED"/>
    <w:rsid w:val="4DEF06D0"/>
    <w:rsid w:val="4DFF0486"/>
    <w:rsid w:val="4DFF3300"/>
    <w:rsid w:val="4E0C0B2F"/>
    <w:rsid w:val="4E1405C7"/>
    <w:rsid w:val="4E1D0257"/>
    <w:rsid w:val="4EA53DCB"/>
    <w:rsid w:val="4EC877D1"/>
    <w:rsid w:val="4ED72506"/>
    <w:rsid w:val="4F203DE0"/>
    <w:rsid w:val="4F72431F"/>
    <w:rsid w:val="4F7E3D22"/>
    <w:rsid w:val="4FA90FFB"/>
    <w:rsid w:val="4FBE780A"/>
    <w:rsid w:val="4FF442B8"/>
    <w:rsid w:val="4FF74036"/>
    <w:rsid w:val="50155B19"/>
    <w:rsid w:val="5023371B"/>
    <w:rsid w:val="503A7D50"/>
    <w:rsid w:val="505173DF"/>
    <w:rsid w:val="50573EE0"/>
    <w:rsid w:val="50687EE1"/>
    <w:rsid w:val="507D4863"/>
    <w:rsid w:val="50825ABD"/>
    <w:rsid w:val="50847E24"/>
    <w:rsid w:val="508B2042"/>
    <w:rsid w:val="50A117D4"/>
    <w:rsid w:val="50DC48AF"/>
    <w:rsid w:val="50F1625A"/>
    <w:rsid w:val="5124215A"/>
    <w:rsid w:val="51320B4E"/>
    <w:rsid w:val="513F47ED"/>
    <w:rsid w:val="517806BF"/>
    <w:rsid w:val="519B7926"/>
    <w:rsid w:val="51B15013"/>
    <w:rsid w:val="51E62428"/>
    <w:rsid w:val="51F04FD8"/>
    <w:rsid w:val="52177C0F"/>
    <w:rsid w:val="5222697F"/>
    <w:rsid w:val="5253705D"/>
    <w:rsid w:val="52641C31"/>
    <w:rsid w:val="527375B5"/>
    <w:rsid w:val="527C558B"/>
    <w:rsid w:val="52BD5372"/>
    <w:rsid w:val="52C066E1"/>
    <w:rsid w:val="52D93B7C"/>
    <w:rsid w:val="52E0721B"/>
    <w:rsid w:val="52E51C8D"/>
    <w:rsid w:val="52E7467F"/>
    <w:rsid w:val="530379C0"/>
    <w:rsid w:val="5318224A"/>
    <w:rsid w:val="53211D72"/>
    <w:rsid w:val="53254D94"/>
    <w:rsid w:val="5334399F"/>
    <w:rsid w:val="533A3138"/>
    <w:rsid w:val="537D1372"/>
    <w:rsid w:val="53BB45BD"/>
    <w:rsid w:val="53D8574B"/>
    <w:rsid w:val="53E93774"/>
    <w:rsid w:val="53FE4378"/>
    <w:rsid w:val="53FF22C9"/>
    <w:rsid w:val="541146DE"/>
    <w:rsid w:val="54124691"/>
    <w:rsid w:val="54227209"/>
    <w:rsid w:val="542F6611"/>
    <w:rsid w:val="544E4D2A"/>
    <w:rsid w:val="54747F77"/>
    <w:rsid w:val="54A52B04"/>
    <w:rsid w:val="54BD3E01"/>
    <w:rsid w:val="55061C05"/>
    <w:rsid w:val="550D4C7E"/>
    <w:rsid w:val="5534034E"/>
    <w:rsid w:val="55361973"/>
    <w:rsid w:val="55826059"/>
    <w:rsid w:val="559C4EB4"/>
    <w:rsid w:val="55B577AC"/>
    <w:rsid w:val="55B840E3"/>
    <w:rsid w:val="55DB4169"/>
    <w:rsid w:val="55EA0851"/>
    <w:rsid w:val="55FB65C8"/>
    <w:rsid w:val="56021E2A"/>
    <w:rsid w:val="560A0CCC"/>
    <w:rsid w:val="560A7BA7"/>
    <w:rsid w:val="561E24B4"/>
    <w:rsid w:val="5624608C"/>
    <w:rsid w:val="566762AF"/>
    <w:rsid w:val="567233E3"/>
    <w:rsid w:val="56813D12"/>
    <w:rsid w:val="56A35EB9"/>
    <w:rsid w:val="56B53234"/>
    <w:rsid w:val="56C07344"/>
    <w:rsid w:val="56D53EDE"/>
    <w:rsid w:val="56FE0584"/>
    <w:rsid w:val="57070F3F"/>
    <w:rsid w:val="5738023E"/>
    <w:rsid w:val="573B17CB"/>
    <w:rsid w:val="573D4E87"/>
    <w:rsid w:val="577A4C43"/>
    <w:rsid w:val="5781514F"/>
    <w:rsid w:val="578D15B1"/>
    <w:rsid w:val="57A25E51"/>
    <w:rsid w:val="57A80A97"/>
    <w:rsid w:val="57C16AE7"/>
    <w:rsid w:val="57E45843"/>
    <w:rsid w:val="57F22874"/>
    <w:rsid w:val="57F77A99"/>
    <w:rsid w:val="58036FF1"/>
    <w:rsid w:val="580E26D8"/>
    <w:rsid w:val="581F31B7"/>
    <w:rsid w:val="58367EC4"/>
    <w:rsid w:val="585B2F03"/>
    <w:rsid w:val="58803767"/>
    <w:rsid w:val="58807951"/>
    <w:rsid w:val="58C53BF9"/>
    <w:rsid w:val="58DF4006"/>
    <w:rsid w:val="591724CF"/>
    <w:rsid w:val="591D14AE"/>
    <w:rsid w:val="591F64C4"/>
    <w:rsid w:val="59272B65"/>
    <w:rsid w:val="59284BD5"/>
    <w:rsid w:val="59324F49"/>
    <w:rsid w:val="593928F1"/>
    <w:rsid w:val="596E2614"/>
    <w:rsid w:val="59847F15"/>
    <w:rsid w:val="59890768"/>
    <w:rsid w:val="59B30F36"/>
    <w:rsid w:val="59E35308"/>
    <w:rsid w:val="5A151319"/>
    <w:rsid w:val="5A567EF5"/>
    <w:rsid w:val="5A7E4921"/>
    <w:rsid w:val="5A8A3DB1"/>
    <w:rsid w:val="5A972372"/>
    <w:rsid w:val="5AA9184E"/>
    <w:rsid w:val="5AD433FA"/>
    <w:rsid w:val="5AD9352C"/>
    <w:rsid w:val="5ADC5520"/>
    <w:rsid w:val="5AE31628"/>
    <w:rsid w:val="5AE80B9C"/>
    <w:rsid w:val="5B0C3AF9"/>
    <w:rsid w:val="5B1B7F7F"/>
    <w:rsid w:val="5B747B40"/>
    <w:rsid w:val="5B9135E6"/>
    <w:rsid w:val="5B976158"/>
    <w:rsid w:val="5BA3302A"/>
    <w:rsid w:val="5BC85BF2"/>
    <w:rsid w:val="5BD15CD7"/>
    <w:rsid w:val="5BD62506"/>
    <w:rsid w:val="5C281CBF"/>
    <w:rsid w:val="5C375F97"/>
    <w:rsid w:val="5C3F2313"/>
    <w:rsid w:val="5C7F704A"/>
    <w:rsid w:val="5CD003EE"/>
    <w:rsid w:val="5CD502ED"/>
    <w:rsid w:val="5CDB0255"/>
    <w:rsid w:val="5CED0783"/>
    <w:rsid w:val="5CF750B0"/>
    <w:rsid w:val="5D0040C4"/>
    <w:rsid w:val="5D1B5705"/>
    <w:rsid w:val="5D3868D0"/>
    <w:rsid w:val="5D3D5F84"/>
    <w:rsid w:val="5D3E03A7"/>
    <w:rsid w:val="5D464C29"/>
    <w:rsid w:val="5D72396D"/>
    <w:rsid w:val="5D771884"/>
    <w:rsid w:val="5D82078A"/>
    <w:rsid w:val="5D9406D1"/>
    <w:rsid w:val="5D96394F"/>
    <w:rsid w:val="5DCC1CA1"/>
    <w:rsid w:val="5DF6043F"/>
    <w:rsid w:val="5DFE13F7"/>
    <w:rsid w:val="5E0A56D8"/>
    <w:rsid w:val="5E1E33A9"/>
    <w:rsid w:val="5E230800"/>
    <w:rsid w:val="5E271CE1"/>
    <w:rsid w:val="5E3B3CA9"/>
    <w:rsid w:val="5E3F7DAD"/>
    <w:rsid w:val="5E53162C"/>
    <w:rsid w:val="5E8377B9"/>
    <w:rsid w:val="5E9C1ACB"/>
    <w:rsid w:val="5ECA75B8"/>
    <w:rsid w:val="5F103D27"/>
    <w:rsid w:val="5F88394B"/>
    <w:rsid w:val="5F8A6E4E"/>
    <w:rsid w:val="5F924DC1"/>
    <w:rsid w:val="5FA227CC"/>
    <w:rsid w:val="5FB95257"/>
    <w:rsid w:val="5FC664C8"/>
    <w:rsid w:val="5FC93F13"/>
    <w:rsid w:val="5FD93159"/>
    <w:rsid w:val="5FE837F5"/>
    <w:rsid w:val="5FF6617D"/>
    <w:rsid w:val="5FFE2592"/>
    <w:rsid w:val="603F0023"/>
    <w:rsid w:val="604134CD"/>
    <w:rsid w:val="604C0C43"/>
    <w:rsid w:val="605D42EA"/>
    <w:rsid w:val="60BA6E4F"/>
    <w:rsid w:val="60BC2341"/>
    <w:rsid w:val="60DB75D3"/>
    <w:rsid w:val="60FF5D94"/>
    <w:rsid w:val="61243ADB"/>
    <w:rsid w:val="615A7F35"/>
    <w:rsid w:val="618668C8"/>
    <w:rsid w:val="61AC22C2"/>
    <w:rsid w:val="61B13F9A"/>
    <w:rsid w:val="61BC05B0"/>
    <w:rsid w:val="61BF0745"/>
    <w:rsid w:val="62007B87"/>
    <w:rsid w:val="620361E5"/>
    <w:rsid w:val="62444D1E"/>
    <w:rsid w:val="626211CB"/>
    <w:rsid w:val="626B4E79"/>
    <w:rsid w:val="627D15E7"/>
    <w:rsid w:val="62851CDD"/>
    <w:rsid w:val="62A71108"/>
    <w:rsid w:val="62B12EE3"/>
    <w:rsid w:val="62C872A0"/>
    <w:rsid w:val="632623AE"/>
    <w:rsid w:val="6334467B"/>
    <w:rsid w:val="634B6A33"/>
    <w:rsid w:val="63537050"/>
    <w:rsid w:val="6366073D"/>
    <w:rsid w:val="637451BA"/>
    <w:rsid w:val="63856835"/>
    <w:rsid w:val="638C7095"/>
    <w:rsid w:val="63B1118B"/>
    <w:rsid w:val="64481CC9"/>
    <w:rsid w:val="645A63E0"/>
    <w:rsid w:val="648264B3"/>
    <w:rsid w:val="649C0C41"/>
    <w:rsid w:val="64B74F47"/>
    <w:rsid w:val="64CA33E1"/>
    <w:rsid w:val="64D360F3"/>
    <w:rsid w:val="64EB5CA0"/>
    <w:rsid w:val="64F91C54"/>
    <w:rsid w:val="65031CD1"/>
    <w:rsid w:val="650352E9"/>
    <w:rsid w:val="65053E1E"/>
    <w:rsid w:val="65054FBD"/>
    <w:rsid w:val="650B73ED"/>
    <w:rsid w:val="65420171"/>
    <w:rsid w:val="65526949"/>
    <w:rsid w:val="65BD50D4"/>
    <w:rsid w:val="65D5075D"/>
    <w:rsid w:val="65DD5452"/>
    <w:rsid w:val="65FC49E9"/>
    <w:rsid w:val="661B69F5"/>
    <w:rsid w:val="66240CDA"/>
    <w:rsid w:val="662A0A38"/>
    <w:rsid w:val="66486107"/>
    <w:rsid w:val="66494234"/>
    <w:rsid w:val="665011DF"/>
    <w:rsid w:val="666E2F01"/>
    <w:rsid w:val="668318A7"/>
    <w:rsid w:val="6684029B"/>
    <w:rsid w:val="668C16E3"/>
    <w:rsid w:val="669A7F65"/>
    <w:rsid w:val="66A65502"/>
    <w:rsid w:val="66B35A7A"/>
    <w:rsid w:val="66D76328"/>
    <w:rsid w:val="66DA3D3C"/>
    <w:rsid w:val="66DC180B"/>
    <w:rsid w:val="66E50D0E"/>
    <w:rsid w:val="66EC2A81"/>
    <w:rsid w:val="67247A5C"/>
    <w:rsid w:val="672B1A53"/>
    <w:rsid w:val="67427C8E"/>
    <w:rsid w:val="67C30AB2"/>
    <w:rsid w:val="67E75E72"/>
    <w:rsid w:val="680C0D40"/>
    <w:rsid w:val="682A4B88"/>
    <w:rsid w:val="682F10B1"/>
    <w:rsid w:val="68946DA9"/>
    <w:rsid w:val="68A42409"/>
    <w:rsid w:val="68A62796"/>
    <w:rsid w:val="68E77426"/>
    <w:rsid w:val="690D5ADF"/>
    <w:rsid w:val="691C697F"/>
    <w:rsid w:val="692D497F"/>
    <w:rsid w:val="693A0334"/>
    <w:rsid w:val="69563B27"/>
    <w:rsid w:val="69567D99"/>
    <w:rsid w:val="69674BBF"/>
    <w:rsid w:val="69836008"/>
    <w:rsid w:val="69841C93"/>
    <w:rsid w:val="69892653"/>
    <w:rsid w:val="69C27024"/>
    <w:rsid w:val="69CC7479"/>
    <w:rsid w:val="69E43C45"/>
    <w:rsid w:val="69F5715D"/>
    <w:rsid w:val="6A270136"/>
    <w:rsid w:val="6A346DB0"/>
    <w:rsid w:val="6A5128E7"/>
    <w:rsid w:val="6A555782"/>
    <w:rsid w:val="6A617017"/>
    <w:rsid w:val="6A62085F"/>
    <w:rsid w:val="6A6D17E9"/>
    <w:rsid w:val="6A7F68EE"/>
    <w:rsid w:val="6A897109"/>
    <w:rsid w:val="6A8E6B03"/>
    <w:rsid w:val="6A9F20FF"/>
    <w:rsid w:val="6AAD7CD0"/>
    <w:rsid w:val="6AC04C83"/>
    <w:rsid w:val="6AC255E7"/>
    <w:rsid w:val="6AEF0C5E"/>
    <w:rsid w:val="6B31046B"/>
    <w:rsid w:val="6B3A79C8"/>
    <w:rsid w:val="6B400911"/>
    <w:rsid w:val="6B41632D"/>
    <w:rsid w:val="6B4C4CA6"/>
    <w:rsid w:val="6B4F2CA1"/>
    <w:rsid w:val="6BA0669E"/>
    <w:rsid w:val="6BC16A63"/>
    <w:rsid w:val="6BCB6198"/>
    <w:rsid w:val="6BE31CE9"/>
    <w:rsid w:val="6BF77DC1"/>
    <w:rsid w:val="6C1908AC"/>
    <w:rsid w:val="6C2D5854"/>
    <w:rsid w:val="6C696408"/>
    <w:rsid w:val="6C6D2D0D"/>
    <w:rsid w:val="6C7453DE"/>
    <w:rsid w:val="6C855301"/>
    <w:rsid w:val="6CA026F1"/>
    <w:rsid w:val="6CBC13F4"/>
    <w:rsid w:val="6CD25BDE"/>
    <w:rsid w:val="6D014DE6"/>
    <w:rsid w:val="6D016666"/>
    <w:rsid w:val="6D1F041D"/>
    <w:rsid w:val="6D4C79DE"/>
    <w:rsid w:val="6D8650A8"/>
    <w:rsid w:val="6DA97C2D"/>
    <w:rsid w:val="6DB036E0"/>
    <w:rsid w:val="6DF767A3"/>
    <w:rsid w:val="6E000787"/>
    <w:rsid w:val="6E091096"/>
    <w:rsid w:val="6E4352D1"/>
    <w:rsid w:val="6E68594D"/>
    <w:rsid w:val="6E737441"/>
    <w:rsid w:val="6EBC030F"/>
    <w:rsid w:val="6EE7690C"/>
    <w:rsid w:val="6F2F55F5"/>
    <w:rsid w:val="6F64004E"/>
    <w:rsid w:val="6F6D549F"/>
    <w:rsid w:val="6F833ED3"/>
    <w:rsid w:val="6FB27F32"/>
    <w:rsid w:val="6FE31E38"/>
    <w:rsid w:val="6FF806A1"/>
    <w:rsid w:val="700B69B6"/>
    <w:rsid w:val="7016717C"/>
    <w:rsid w:val="701F46BD"/>
    <w:rsid w:val="704F6C8A"/>
    <w:rsid w:val="70512CBB"/>
    <w:rsid w:val="706F7AF1"/>
    <w:rsid w:val="7073649E"/>
    <w:rsid w:val="708B1E74"/>
    <w:rsid w:val="70997EB1"/>
    <w:rsid w:val="70B7737C"/>
    <w:rsid w:val="70C61C53"/>
    <w:rsid w:val="70D06298"/>
    <w:rsid w:val="70D154FC"/>
    <w:rsid w:val="70D37054"/>
    <w:rsid w:val="70F03E32"/>
    <w:rsid w:val="70F41DF3"/>
    <w:rsid w:val="70FD6B31"/>
    <w:rsid w:val="71263532"/>
    <w:rsid w:val="71DF5A6C"/>
    <w:rsid w:val="71EE6E25"/>
    <w:rsid w:val="71FC599A"/>
    <w:rsid w:val="72085F0E"/>
    <w:rsid w:val="723C7C02"/>
    <w:rsid w:val="7248108B"/>
    <w:rsid w:val="724A05E8"/>
    <w:rsid w:val="724D54DA"/>
    <w:rsid w:val="726D2B99"/>
    <w:rsid w:val="72811853"/>
    <w:rsid w:val="729C3ADB"/>
    <w:rsid w:val="729C5E28"/>
    <w:rsid w:val="72BC0523"/>
    <w:rsid w:val="72BD5E94"/>
    <w:rsid w:val="72D37019"/>
    <w:rsid w:val="73112B0E"/>
    <w:rsid w:val="733F0605"/>
    <w:rsid w:val="7342058C"/>
    <w:rsid w:val="73580214"/>
    <w:rsid w:val="73735CE2"/>
    <w:rsid w:val="738730CC"/>
    <w:rsid w:val="738C1DEC"/>
    <w:rsid w:val="73905898"/>
    <w:rsid w:val="73C05842"/>
    <w:rsid w:val="73CD5085"/>
    <w:rsid w:val="73D253C5"/>
    <w:rsid w:val="73D9728E"/>
    <w:rsid w:val="73FD0B65"/>
    <w:rsid w:val="73FE6354"/>
    <w:rsid w:val="74045F5B"/>
    <w:rsid w:val="741065A6"/>
    <w:rsid w:val="74261C2A"/>
    <w:rsid w:val="743E4FDA"/>
    <w:rsid w:val="74454306"/>
    <w:rsid w:val="745D14B7"/>
    <w:rsid w:val="74824798"/>
    <w:rsid w:val="74AE7EC3"/>
    <w:rsid w:val="74BE1A94"/>
    <w:rsid w:val="7502185A"/>
    <w:rsid w:val="75042CB0"/>
    <w:rsid w:val="751F5A9C"/>
    <w:rsid w:val="75325F01"/>
    <w:rsid w:val="7553092D"/>
    <w:rsid w:val="755B7EA8"/>
    <w:rsid w:val="7595642F"/>
    <w:rsid w:val="75C07742"/>
    <w:rsid w:val="75CD5B0E"/>
    <w:rsid w:val="75F730E2"/>
    <w:rsid w:val="76075D1D"/>
    <w:rsid w:val="762B6B2F"/>
    <w:rsid w:val="763F7F9F"/>
    <w:rsid w:val="76495049"/>
    <w:rsid w:val="76680E2B"/>
    <w:rsid w:val="767239E5"/>
    <w:rsid w:val="769F52A1"/>
    <w:rsid w:val="76AA20E5"/>
    <w:rsid w:val="76B37D2C"/>
    <w:rsid w:val="76EE55AC"/>
    <w:rsid w:val="76F220C7"/>
    <w:rsid w:val="772671D2"/>
    <w:rsid w:val="77405661"/>
    <w:rsid w:val="77440E21"/>
    <w:rsid w:val="77746DB1"/>
    <w:rsid w:val="779F79D2"/>
    <w:rsid w:val="77AE4C12"/>
    <w:rsid w:val="780139E8"/>
    <w:rsid w:val="78121F2E"/>
    <w:rsid w:val="78344EE6"/>
    <w:rsid w:val="783A61D4"/>
    <w:rsid w:val="7844255D"/>
    <w:rsid w:val="78444A87"/>
    <w:rsid w:val="784721A0"/>
    <w:rsid w:val="785E0E06"/>
    <w:rsid w:val="78696411"/>
    <w:rsid w:val="7883255F"/>
    <w:rsid w:val="7885742D"/>
    <w:rsid w:val="78866106"/>
    <w:rsid w:val="78915E65"/>
    <w:rsid w:val="78972FCD"/>
    <w:rsid w:val="78B54A54"/>
    <w:rsid w:val="78C920C8"/>
    <w:rsid w:val="78CB24D8"/>
    <w:rsid w:val="78CB4BD8"/>
    <w:rsid w:val="78D90277"/>
    <w:rsid w:val="78E215F4"/>
    <w:rsid w:val="78F66B43"/>
    <w:rsid w:val="7907149F"/>
    <w:rsid w:val="792E5ADB"/>
    <w:rsid w:val="793A736F"/>
    <w:rsid w:val="79484259"/>
    <w:rsid w:val="795A6E1D"/>
    <w:rsid w:val="79630533"/>
    <w:rsid w:val="7972680A"/>
    <w:rsid w:val="799F4D83"/>
    <w:rsid w:val="79B35723"/>
    <w:rsid w:val="79BF0825"/>
    <w:rsid w:val="7A030083"/>
    <w:rsid w:val="7A3352C5"/>
    <w:rsid w:val="7A3D27CB"/>
    <w:rsid w:val="7A435623"/>
    <w:rsid w:val="7A5A4664"/>
    <w:rsid w:val="7A840D5E"/>
    <w:rsid w:val="7A981DCF"/>
    <w:rsid w:val="7A990E28"/>
    <w:rsid w:val="7AAD422E"/>
    <w:rsid w:val="7AF00FBF"/>
    <w:rsid w:val="7B036CB8"/>
    <w:rsid w:val="7B0D6371"/>
    <w:rsid w:val="7B425546"/>
    <w:rsid w:val="7B5E2D46"/>
    <w:rsid w:val="7B62387C"/>
    <w:rsid w:val="7B631AB3"/>
    <w:rsid w:val="7B715A61"/>
    <w:rsid w:val="7B7C01F3"/>
    <w:rsid w:val="7B8E0777"/>
    <w:rsid w:val="7B9A1458"/>
    <w:rsid w:val="7BB0072A"/>
    <w:rsid w:val="7BC71E77"/>
    <w:rsid w:val="7BF662EE"/>
    <w:rsid w:val="7BF7021D"/>
    <w:rsid w:val="7BFF1548"/>
    <w:rsid w:val="7C0F05A7"/>
    <w:rsid w:val="7C16565F"/>
    <w:rsid w:val="7C536936"/>
    <w:rsid w:val="7C585E3C"/>
    <w:rsid w:val="7C816FEB"/>
    <w:rsid w:val="7CE945FD"/>
    <w:rsid w:val="7CF01E50"/>
    <w:rsid w:val="7D254BDC"/>
    <w:rsid w:val="7D2D083F"/>
    <w:rsid w:val="7D703797"/>
    <w:rsid w:val="7D783084"/>
    <w:rsid w:val="7D7F4BE5"/>
    <w:rsid w:val="7D814D3F"/>
    <w:rsid w:val="7D90280C"/>
    <w:rsid w:val="7D9163DF"/>
    <w:rsid w:val="7DD11077"/>
    <w:rsid w:val="7DF7205D"/>
    <w:rsid w:val="7E57474F"/>
    <w:rsid w:val="7E597CD7"/>
    <w:rsid w:val="7E5A355A"/>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4"/>
    <w:link w:val="5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7"/>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29"/>
    <w:qFormat/>
    <w:uiPriority w:val="0"/>
    <w:rPr>
      <w:rFonts w:ascii="宋体"/>
      <w:sz w:val="18"/>
      <w:szCs w:val="18"/>
    </w:rPr>
  </w:style>
  <w:style w:type="paragraph" w:styleId="7">
    <w:name w:val="annotation text"/>
    <w:basedOn w:val="1"/>
    <w:link w:val="30"/>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6"/>
    <w:qFormat/>
    <w:uiPriority w:val="0"/>
    <w:pPr>
      <w:spacing w:after="120"/>
      <w:ind w:left="420" w:leftChars="200"/>
    </w:pPr>
  </w:style>
  <w:style w:type="paragraph" w:styleId="10">
    <w:name w:val="toc 3"/>
    <w:basedOn w:val="1"/>
    <w:next w:val="1"/>
    <w:link w:val="33"/>
    <w:qFormat/>
    <w:uiPriority w:val="39"/>
    <w:pPr>
      <w:spacing w:line="500" w:lineRule="exact"/>
      <w:ind w:left="400" w:leftChars="400"/>
    </w:pPr>
    <w:rPr>
      <w:kern w:val="0"/>
      <w:sz w:val="24"/>
      <w:szCs w:val="20"/>
    </w:rPr>
  </w:style>
  <w:style w:type="paragraph" w:styleId="11">
    <w:name w:val="Plain Text"/>
    <w:basedOn w:val="1"/>
    <w:link w:val="34"/>
    <w:qFormat/>
    <w:uiPriority w:val="0"/>
    <w:rPr>
      <w:rFonts w:ascii="宋体" w:hAnsi="Courier New"/>
      <w:szCs w:val="20"/>
    </w:rPr>
  </w:style>
  <w:style w:type="paragraph" w:styleId="12">
    <w:name w:val="Date"/>
    <w:basedOn w:val="1"/>
    <w:next w:val="1"/>
    <w:link w:val="38"/>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index 1"/>
    <w:basedOn w:val="1"/>
    <w:next w:val="1"/>
    <w:semiHidden/>
    <w:qFormat/>
    <w:uiPriority w:val="0"/>
    <w:rPr>
      <w:szCs w:val="20"/>
    </w:rPr>
  </w:style>
  <w:style w:type="paragraph" w:styleId="20">
    <w:name w:val="annotation subject"/>
    <w:basedOn w:val="7"/>
    <w:next w:val="7"/>
    <w:semiHidden/>
    <w:qFormat/>
    <w:uiPriority w:val="0"/>
    <w:rPr>
      <w:rFonts w:ascii="Times New Roman" w:eastAsia="宋体"/>
      <w:b/>
      <w:bCs/>
      <w:sz w:val="21"/>
      <w:szCs w:val="24"/>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basedOn w:val="23"/>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文档结构图 字符"/>
    <w:link w:val="6"/>
    <w:qFormat/>
    <w:uiPriority w:val="0"/>
    <w:rPr>
      <w:rFonts w:ascii="宋体" w:eastAsia="宋体"/>
      <w:kern w:val="2"/>
      <w:sz w:val="18"/>
      <w:szCs w:val="18"/>
      <w:lang w:val="en-US" w:eastAsia="zh-CN" w:bidi="ar-SA"/>
    </w:rPr>
  </w:style>
  <w:style w:type="character" w:customStyle="1" w:styleId="30">
    <w:name w:val="批注文字 字符"/>
    <w:link w:val="7"/>
    <w:qFormat/>
    <w:uiPriority w:val="99"/>
    <w:rPr>
      <w:rFonts w:ascii="仿宋_GB2312" w:eastAsia="仿宋_GB2312"/>
      <w:kern w:val="2"/>
      <w:sz w:val="32"/>
      <w:szCs w:val="32"/>
    </w:rPr>
  </w:style>
  <w:style w:type="character" w:customStyle="1" w:styleId="31">
    <w:name w:val="样式（正文） Char"/>
    <w:link w:val="32"/>
    <w:qFormat/>
    <w:locked/>
    <w:uiPriority w:val="0"/>
    <w:rPr>
      <w:rFonts w:ascii="宋体" w:hAnsi="宋体" w:eastAsia="宋体"/>
      <w:kern w:val="2"/>
      <w:sz w:val="24"/>
      <w:szCs w:val="22"/>
      <w:lang w:bidi="ar-SA"/>
    </w:rPr>
  </w:style>
  <w:style w:type="paragraph" w:customStyle="1" w:styleId="32">
    <w:name w:val="样式（正文）"/>
    <w:basedOn w:val="1"/>
    <w:link w:val="31"/>
    <w:qFormat/>
    <w:uiPriority w:val="0"/>
    <w:pPr>
      <w:spacing w:line="360" w:lineRule="auto"/>
      <w:ind w:firstLine="200" w:firstLineChars="200"/>
    </w:pPr>
    <w:rPr>
      <w:rFonts w:ascii="宋体" w:hAnsi="宋体"/>
      <w:sz w:val="24"/>
      <w:szCs w:val="22"/>
    </w:rPr>
  </w:style>
  <w:style w:type="character" w:customStyle="1" w:styleId="33">
    <w:name w:val="目录 3 字符"/>
    <w:link w:val="10"/>
    <w:qFormat/>
    <w:uiPriority w:val="39"/>
    <w:rPr>
      <w:sz w:val="24"/>
    </w:rPr>
  </w:style>
  <w:style w:type="character" w:customStyle="1" w:styleId="34">
    <w:name w:val="纯文本 字符"/>
    <w:link w:val="11"/>
    <w:qFormat/>
    <w:uiPriority w:val="0"/>
    <w:rPr>
      <w:rFonts w:ascii="宋体" w:hAnsi="Courier New"/>
      <w:kern w:val="2"/>
      <w:sz w:val="21"/>
    </w:rPr>
  </w:style>
  <w:style w:type="character" w:customStyle="1" w:styleId="35">
    <w:name w:val="页脚 字符"/>
    <w:basedOn w:val="23"/>
    <w:link w:val="15"/>
    <w:qFormat/>
    <w:uiPriority w:val="99"/>
    <w:rPr>
      <w:kern w:val="2"/>
      <w:sz w:val="18"/>
      <w:szCs w:val="18"/>
    </w:rPr>
  </w:style>
  <w:style w:type="character" w:customStyle="1" w:styleId="36">
    <w:name w:val="正文文本缩进 字符"/>
    <w:link w:val="9"/>
    <w:qFormat/>
    <w:uiPriority w:val="0"/>
  </w:style>
  <w:style w:type="character" w:customStyle="1" w:styleId="37">
    <w:name w:val="正文缩进 字符"/>
    <w:link w:val="4"/>
    <w:qFormat/>
    <w:uiPriority w:val="0"/>
    <w:rPr>
      <w:rFonts w:ascii="宋体" w:eastAsia="宋体"/>
      <w:sz w:val="24"/>
      <w:lang w:val="en-US" w:eastAsia="zh-CN" w:bidi="ar-SA"/>
    </w:rPr>
  </w:style>
  <w:style w:type="character" w:customStyle="1" w:styleId="38">
    <w:name w:val="日期 字符"/>
    <w:basedOn w:val="23"/>
    <w:link w:val="12"/>
    <w:qFormat/>
    <w:uiPriority w:val="0"/>
    <w:rPr>
      <w:kern w:val="2"/>
      <w:sz w:val="21"/>
      <w:szCs w:val="24"/>
    </w:rPr>
  </w:style>
  <w:style w:type="paragraph" w:customStyle="1" w:styleId="39">
    <w:name w:val="Char Char1"/>
    <w:basedOn w:val="1"/>
    <w:qFormat/>
    <w:uiPriority w:val="0"/>
  </w:style>
  <w:style w:type="paragraph" w:customStyle="1" w:styleId="40">
    <w:name w:val="p0"/>
    <w:basedOn w:val="1"/>
    <w:qFormat/>
    <w:uiPriority w:val="0"/>
    <w:pPr>
      <w:widowControl/>
      <w:snapToGrid w:val="0"/>
      <w:spacing w:after="200"/>
      <w:jc w:val="left"/>
    </w:pPr>
    <w:rPr>
      <w:rFonts w:ascii="Tahoma" w:hAnsi="Tahoma" w:cs="Tahoma"/>
      <w:kern w:val="0"/>
      <w:sz w:val="22"/>
      <w:szCs w:val="22"/>
    </w:rPr>
  </w:style>
  <w:style w:type="paragraph" w:customStyle="1" w:styleId="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Char1"/>
    <w:basedOn w:val="1"/>
    <w:qFormat/>
    <w:uiPriority w:val="0"/>
    <w:rPr>
      <w:rFonts w:ascii="Tahoma" w:hAnsi="Tahoma"/>
      <w:sz w:val="24"/>
      <w:szCs w:val="20"/>
    </w:rPr>
  </w:style>
  <w:style w:type="paragraph" w:customStyle="1" w:styleId="43">
    <w:name w:val="Char"/>
    <w:basedOn w:val="1"/>
    <w:qFormat/>
    <w:uiPriority w:val="0"/>
    <w:pPr>
      <w:tabs>
        <w:tab w:val="left" w:pos="432"/>
      </w:tabs>
      <w:spacing w:beforeLines="50" w:afterLines="50"/>
      <w:ind w:left="864" w:hanging="432"/>
    </w:pPr>
    <w:rPr>
      <w:sz w:val="24"/>
    </w:rPr>
  </w:style>
  <w:style w:type="paragraph" w:customStyle="1" w:styleId="44">
    <w:name w:val="样式 标题 2 + 段后: 156 磅"/>
    <w:basedOn w:val="3"/>
    <w:qFormat/>
    <w:uiPriority w:val="0"/>
    <w:pPr>
      <w:spacing w:before="100" w:after="100" w:line="240" w:lineRule="auto"/>
    </w:pPr>
    <w:rPr>
      <w:rFonts w:cs="宋体"/>
      <w:bCs/>
      <w:sz w:val="30"/>
    </w:rPr>
  </w:style>
  <w:style w:type="paragraph" w:customStyle="1" w:styleId="45">
    <w:name w:val="Char Char11"/>
    <w:basedOn w:val="1"/>
    <w:qFormat/>
    <w:uiPriority w:val="0"/>
    <w:rPr>
      <w:szCs w:val="20"/>
    </w:rPr>
  </w:style>
  <w:style w:type="paragraph" w:customStyle="1" w:styleId="46">
    <w:name w:val="样式1"/>
    <w:basedOn w:val="5"/>
    <w:qFormat/>
    <w:uiPriority w:val="0"/>
    <w:pPr>
      <w:jc w:val="center"/>
    </w:pPr>
  </w:style>
  <w:style w:type="paragraph" w:customStyle="1" w:styleId="47">
    <w:name w:val="列出段落1"/>
    <w:basedOn w:val="1"/>
    <w:qFormat/>
    <w:uiPriority w:val="34"/>
    <w:pPr>
      <w:ind w:firstLine="420" w:firstLineChars="200"/>
    </w:pPr>
    <w:rPr>
      <w:rFonts w:ascii="Calibri" w:hAnsi="Calibri"/>
      <w:szCs w:val="22"/>
    </w:rPr>
  </w:style>
  <w:style w:type="paragraph" w:customStyle="1" w:styleId="48">
    <w:name w:val="Char11"/>
    <w:basedOn w:val="1"/>
    <w:qFormat/>
    <w:uiPriority w:val="0"/>
    <w:rPr>
      <w:rFonts w:ascii="Tahoma" w:hAnsi="Tahoma"/>
      <w:sz w:val="24"/>
      <w:szCs w:val="20"/>
    </w:rPr>
  </w:style>
  <w:style w:type="paragraph" w:customStyle="1" w:styleId="49">
    <w:name w:val="Char2"/>
    <w:basedOn w:val="1"/>
    <w:next w:val="1"/>
    <w:qFormat/>
    <w:uiPriority w:val="0"/>
    <w:pPr>
      <w:widowControl/>
      <w:spacing w:line="360" w:lineRule="auto"/>
      <w:jc w:val="left"/>
    </w:pPr>
    <w:rPr>
      <w:kern w:val="0"/>
      <w:szCs w:val="20"/>
      <w:lang w:eastAsia="en-US"/>
    </w:rPr>
  </w:style>
  <w:style w:type="paragraph" w:customStyle="1" w:styleId="50">
    <w:name w:val="表文"/>
    <w:basedOn w:val="1"/>
    <w:qFormat/>
    <w:uiPriority w:val="0"/>
    <w:rPr>
      <w:rFonts w:ascii="宋体" w:hAnsi="宋体" w:cs="宋体"/>
      <w:color w:val="000000"/>
      <w:kern w:val="0"/>
      <w:szCs w:val="21"/>
    </w:rPr>
  </w:style>
  <w:style w:type="paragraph" w:customStyle="1" w:styleId="5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批注文字 Char1"/>
    <w:basedOn w:val="23"/>
    <w:semiHidden/>
    <w:qFormat/>
    <w:uiPriority w:val="99"/>
    <w:rPr>
      <w:rFonts w:ascii="Times New Roman" w:hAnsi="Times New Roman" w:eastAsia="宋体" w:cs="Times New Roman"/>
      <w:szCs w:val="24"/>
    </w:rPr>
  </w:style>
  <w:style w:type="paragraph" w:styleId="53">
    <w:name w:val="List Paragraph"/>
    <w:basedOn w:val="1"/>
    <w:qFormat/>
    <w:uiPriority w:val="99"/>
    <w:pPr>
      <w:ind w:firstLine="420" w:firstLineChars="200"/>
    </w:pPr>
  </w:style>
  <w:style w:type="character" w:customStyle="1" w:styleId="54">
    <w:name w:val="标题 3 字符"/>
    <w:basedOn w:val="23"/>
    <w:link w:val="5"/>
    <w:qFormat/>
    <w:uiPriority w:val="0"/>
    <w:rPr>
      <w:rFonts w:ascii="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3</TotalTime>
  <ScaleCrop>false</ScaleCrop>
  <LinksUpToDate>false</LinksUpToDate>
  <CharactersWithSpaces>29403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2021-06-04T06:16:50Z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F8F66F7DC38A4CAAAA4EBA8C08393604</vt:lpwstr>
  </property>
</Properties>
</file>