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FBAB6">
      <w:pPr>
        <w:pStyle w:val="2"/>
        <w:jc w:val="center"/>
      </w:pPr>
      <w:bookmarkStart w:id="0" w:name="_GoBack"/>
      <w:r>
        <w:rPr>
          <w:rFonts w:hint="eastAsia"/>
          <w:lang w:val="en-US" w:eastAsia="zh-CN"/>
        </w:rPr>
        <w:t>2025-2026学年</w:t>
      </w:r>
      <w:r>
        <w:t>寒假</w:t>
      </w:r>
      <w:r>
        <w:rPr>
          <w:rFonts w:hint="eastAsia"/>
          <w:lang w:val="en-US" w:eastAsia="zh-CN"/>
        </w:rPr>
        <w:t>企业实践</w:t>
      </w:r>
      <w:r>
        <w:t>总结报告</w:t>
      </w:r>
    </w:p>
    <w:bookmarkEnd w:id="0"/>
    <w:p w14:paraId="4FB8031F">
      <w:pPr>
        <w:pStyle w:val="3"/>
        <w:keepNext w:val="0"/>
        <w:keepLines w:val="0"/>
        <w:widowControl/>
        <w:suppressLineNumbers w:val="0"/>
        <w:rPr>
          <w:rFonts w:ascii="Arial" w:hAnsi="Arial" w:cs="Arial"/>
        </w:rPr>
      </w:pPr>
      <w:r>
        <w:rPr>
          <w:rFonts w:ascii="Arial" w:hAnsi="Arial" w:cs="Arial"/>
          <w:lang w:val="en-US" w:eastAsia="zh-CN"/>
        </w:rPr>
        <w:t>一、企业基本情况</w:t>
      </w:r>
    </w:p>
    <w:p w14:paraId="29171C9C"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单位及岗位简介：简述挂职单位行业属性、核心业务及行业地位；明确岗位核心职责与工作范畴。</w:t>
      </w:r>
    </w:p>
    <w:p w14:paraId="21C9E384"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企业实践目的：结合教学科研、职业发展及人才培养需求，明确实践学习、资源对接等核心目标。</w:t>
      </w:r>
    </w:p>
    <w:p w14:paraId="3ADDA98A">
      <w:pPr>
        <w:pStyle w:val="3"/>
        <w:keepNext w:val="0"/>
        <w:keepLines w:val="0"/>
        <w:widowControl/>
        <w:suppressLineNumbers w:val="0"/>
      </w:pPr>
      <w:r>
        <w:t>二、主要工作内容</w:t>
      </w:r>
    </w:p>
    <w:p w14:paraId="65CB20B5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从核心参与项目及个人任务、常规性工作（会议、文件、协调等）方面简述。</w:t>
      </w:r>
    </w:p>
    <w:p w14:paraId="0BDAB15B">
      <w:pPr>
        <w:pStyle w:val="3"/>
        <w:keepNext w:val="0"/>
        <w:keepLines w:val="0"/>
        <w:widowControl/>
        <w:suppressLineNumbers w:val="0"/>
      </w:pPr>
      <w:r>
        <w:t>三、体会与反思</w:t>
      </w:r>
    </w:p>
    <w:p w14:paraId="60D0BFC1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结合实践经历，从专业能力提升、职业素养培养、教学科研启发等方面简述核心收获与感悟。</w:t>
      </w:r>
    </w:p>
    <w:p w14:paraId="33BDDD96">
      <w:pPr>
        <w:pStyle w:val="3"/>
        <w:keepNext w:val="0"/>
        <w:keepLines w:val="0"/>
        <w:widowControl/>
        <w:suppressLineNumbers w:val="0"/>
      </w:pPr>
      <w:r>
        <w:t>四、结语</w:t>
      </w:r>
    </w:p>
    <w:p w14:paraId="04CA114D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简要总结挂职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经历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，感谢支持，表达应用收获、推动工作的决心。</w:t>
      </w:r>
    </w:p>
    <w:p w14:paraId="37268192">
      <w:pPr>
        <w:pStyle w:val="16"/>
        <w:rPr>
          <w:b/>
          <w:bCs/>
        </w:rPr>
      </w:pPr>
    </w:p>
    <w:p w14:paraId="12185CEF">
      <w:pPr>
        <w:pStyle w:val="16"/>
        <w:rPr>
          <w:b/>
          <w:bCs/>
        </w:rPr>
      </w:pPr>
    </w:p>
    <w:p w14:paraId="274F4414">
      <w:pPr>
        <w:pStyle w:val="16"/>
        <w:rPr>
          <w:b/>
          <w:bCs/>
        </w:rPr>
      </w:pPr>
    </w:p>
    <w:p w14:paraId="491C99EC">
      <w:pPr>
        <w:pStyle w:val="16"/>
        <w:rPr>
          <w:b/>
          <w:bCs/>
        </w:rPr>
      </w:pPr>
    </w:p>
    <w:p w14:paraId="6C4A040C">
      <w:pPr>
        <w:pStyle w:val="16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                                     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报告人签字：</w:t>
      </w:r>
    </w:p>
    <w:p w14:paraId="00C35547">
      <w:pPr>
        <w:pStyle w:val="16"/>
        <w:ind w:left="6960" w:hanging="6960" w:hangingChars="29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                                                                 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日期：</w:t>
      </w:r>
    </w:p>
    <w:p w14:paraId="09FFF434">
      <w:pPr>
        <w:pStyle w:val="17"/>
        <w:pBdr>
          <w:left w:val="single" w:color="BBBFC4" w:sz="18" w:space="0"/>
        </w:pBdr>
      </w:pP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5"/>
  </w:compat>
  <w:rsids>
    <w:rsidRoot w:val="00000000"/>
    <w:rsid w:val="65555C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665</Words>
  <Characters>666</Characters>
  <TotalTime>8</TotalTime>
  <ScaleCrop>false</ScaleCrop>
  <LinksUpToDate>false</LinksUpToDate>
  <CharactersWithSpaces>680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2026-01-09T02:24:00Z</dcterms:created>
  <dc:creator>Un-named</dc:creator>
  <cp:lastModifiedBy>黄莹</cp:lastModifiedBy>
  <dcterms:modified xsi:type="dcterms:W3CDTF">2026-01-09T02:39:46Z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eyJoZGlkIjoiYmY4NjdhODdiOGJhYjM1NTQ1ZWRiNGEwNGZkZTVlMWQiLCJ1c2VySWQiOiIzNjI0MDI3MTMifQ==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6592380131D842A79F92770D4FCD16FD_13</vt:lpwstr>
  </property>
</Properties>
</file>