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E7FA1E">
      <w:pPr>
        <w:pStyle w:val="9"/>
        <w:rPr>
          <w:rFonts w:ascii="黑体" w:hAnsi="黑体" w:eastAsia="黑体" w:cs="黑体"/>
          <w:b w:val="0"/>
          <w:bCs w:val="0"/>
          <w:sz w:val="32"/>
          <w:szCs w:val="32"/>
        </w:rPr>
      </w:pPr>
      <w:bookmarkStart w:id="0" w:name="_GoBack"/>
      <mc:AlternateContent>
        <mc:Choice Requires="wpsCustomData">
          <wpsCustomData:docfieldStart id="0" docfieldname="附件_2" hidden="0" print="1" readonly="0" index="2"/>
        </mc:Choice>
      </mc:AlternateContent>
      <w:r>
        <w:rPr>
          <w:rFonts w:ascii="黑体" w:hAnsi="黑体" w:eastAsia="黑体" w:cs="黑体"/>
          <w:b w:val="0"/>
          <w:bCs w:val="0"/>
          <w:sz w:val="32"/>
          <w:szCs w:val="32"/>
        </w:rPr>
        <w:t>附件2</w:t>
      </w:r>
      <mc:AlternateContent>
        <mc:Choice Requires="wpsCustomData">
          <wpsCustomData:docfieldEnd id="0"/>
        </mc:Choice>
      </mc:AlternateContent>
    </w:p>
    <w:p w14:paraId="18C3F54D">
      <w:pPr>
        <w:pStyle w:val="5"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XX学院专业与产业对接表</w:t>
      </w:r>
    </w:p>
    <w:bookmarkEnd w:id="0"/>
    <w:p w14:paraId="2F105902">
      <w:pPr>
        <w:spacing w:before="0" w:after="160" w:line="560" w:lineRule="exact"/>
        <w:jc w:val="both"/>
      </w:pPr>
      <w:r>
        <w:rPr>
          <w:rFonts w:ascii="仿宋" w:hAnsi="仿宋" w:eastAsia="仿宋"/>
          <w:b w:val="0"/>
          <w:sz w:val="22"/>
        </w:rPr>
        <w:t>填报单位（二级学院）：            填报人：                    联系电话：                    填报日期：    年  月  日</w:t>
      </w:r>
    </w:p>
    <w:tbl>
      <w:tblPr>
        <w:tblStyle w:val="7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2203"/>
        <w:gridCol w:w="2203"/>
        <w:gridCol w:w="2600"/>
        <w:gridCol w:w="2865"/>
        <w:gridCol w:w="2385"/>
      </w:tblGrid>
      <w:tr w14:paraId="2D88A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" w:type="pct"/>
          </w:tcPr>
          <w:p w14:paraId="2FC93241">
            <w:pPr>
              <w:spacing w:before="40" w:after="40" w:line="280" w:lineRule="exact"/>
              <w:jc w:val="center"/>
            </w:pPr>
            <w:r>
              <w:rPr>
                <w:rFonts w:ascii="黑体" w:hAnsi="黑体" w:eastAsia="黑体"/>
                <w:b/>
                <w:sz w:val="18"/>
              </w:rPr>
              <w:t>序号</w:t>
            </w:r>
          </w:p>
        </w:tc>
        <w:tc>
          <w:tcPr>
            <w:tcW w:w="849" w:type="pct"/>
          </w:tcPr>
          <w:p w14:paraId="45DCE07C">
            <w:pPr>
              <w:spacing w:before="40" w:after="40" w:line="280" w:lineRule="exact"/>
              <w:jc w:val="center"/>
            </w:pPr>
            <w:r>
              <w:rPr>
                <w:rFonts w:ascii="黑体" w:hAnsi="黑体" w:eastAsia="黑体"/>
                <w:b/>
                <w:sz w:val="18"/>
              </w:rPr>
              <w:t>专业群</w:t>
            </w:r>
          </w:p>
        </w:tc>
        <w:tc>
          <w:tcPr>
            <w:tcW w:w="849" w:type="pct"/>
          </w:tcPr>
          <w:p w14:paraId="5DA91F46">
            <w:pPr>
              <w:spacing w:before="40" w:after="40" w:line="280" w:lineRule="exact"/>
              <w:jc w:val="center"/>
            </w:pPr>
            <w:r>
              <w:rPr>
                <w:rFonts w:ascii="黑体" w:hAnsi="黑体" w:eastAsia="黑体"/>
                <w:b/>
                <w:sz w:val="18"/>
              </w:rPr>
              <w:t>专业名称</w:t>
            </w:r>
          </w:p>
        </w:tc>
        <w:tc>
          <w:tcPr>
            <w:tcW w:w="1002" w:type="pct"/>
          </w:tcPr>
          <w:p w14:paraId="4FB3A0E4">
            <w:pPr>
              <w:spacing w:before="40" w:after="40" w:line="280" w:lineRule="exact"/>
              <w:jc w:val="center"/>
            </w:pPr>
            <w:r>
              <w:rPr>
                <w:rFonts w:ascii="黑体" w:hAnsi="黑体" w:eastAsia="黑体"/>
                <w:b/>
                <w:sz w:val="18"/>
              </w:rPr>
              <w:t>对应产业（行业</w:t>
            </w:r>
            <w:r>
              <w:rPr>
                <w:rFonts w:hint="eastAsia" w:ascii="黑体" w:hAnsi="黑体" w:eastAsia="黑体"/>
                <w:b/>
                <w:sz w:val="18"/>
                <w:lang w:eastAsia="zh-CN"/>
              </w:rPr>
              <w:t>／</w:t>
            </w:r>
            <w:r>
              <w:rPr>
                <w:rFonts w:ascii="黑体" w:hAnsi="黑体" w:eastAsia="黑体"/>
                <w:b/>
                <w:sz w:val="18"/>
              </w:rPr>
              <w:t>领域）</w:t>
            </w:r>
          </w:p>
        </w:tc>
        <w:tc>
          <w:tcPr>
            <w:tcW w:w="1104" w:type="pct"/>
          </w:tcPr>
          <w:p w14:paraId="57FD38EC">
            <w:pPr>
              <w:spacing w:before="40" w:after="40" w:line="280" w:lineRule="exact"/>
              <w:jc w:val="center"/>
            </w:pPr>
            <w:r>
              <w:rPr>
                <w:rFonts w:ascii="黑体" w:hAnsi="黑体" w:eastAsia="黑体"/>
                <w:b/>
                <w:sz w:val="18"/>
              </w:rPr>
              <w:t>主要深度合作企业</w:t>
            </w:r>
          </w:p>
        </w:tc>
        <w:tc>
          <w:tcPr>
            <w:tcW w:w="919" w:type="pct"/>
          </w:tcPr>
          <w:p w14:paraId="167F9DDA">
            <w:pPr>
              <w:spacing w:before="40" w:after="40" w:line="280" w:lineRule="exact"/>
              <w:jc w:val="center"/>
            </w:pPr>
            <w:r>
              <w:rPr>
                <w:rFonts w:ascii="黑体" w:hAnsi="黑体" w:eastAsia="黑体"/>
                <w:b/>
                <w:sz w:val="18"/>
              </w:rPr>
              <w:t>备注</w:t>
            </w:r>
          </w:p>
        </w:tc>
      </w:tr>
      <w:tr w14:paraId="4F56C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" w:type="pct"/>
          </w:tcPr>
          <w:p w14:paraId="213CBA96">
            <w:pPr>
              <w:spacing w:before="40" w:after="40" w:line="280" w:lineRule="exact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例1</w:t>
            </w:r>
          </w:p>
        </w:tc>
        <w:tc>
          <w:tcPr>
            <w:tcW w:w="849" w:type="pct"/>
          </w:tcPr>
          <w:p w14:paraId="7BF2BA46">
            <w:pPr>
              <w:spacing w:before="40" w:after="40" w:line="280" w:lineRule="exact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智能制造专业群</w:t>
            </w:r>
          </w:p>
        </w:tc>
        <w:tc>
          <w:tcPr>
            <w:tcW w:w="849" w:type="pct"/>
          </w:tcPr>
          <w:p w14:paraId="14B426CD">
            <w:pPr>
              <w:spacing w:before="40" w:after="40" w:line="280" w:lineRule="exact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机电一体化技术</w:t>
            </w:r>
          </w:p>
        </w:tc>
        <w:tc>
          <w:tcPr>
            <w:tcW w:w="1002" w:type="pct"/>
          </w:tcPr>
          <w:p w14:paraId="021BDEAD">
            <w:pPr>
              <w:spacing w:before="40" w:after="40" w:line="280" w:lineRule="exact"/>
              <w:jc w:val="left"/>
            </w:pPr>
            <w:r>
              <w:rPr>
                <w:rFonts w:ascii="宋体" w:hAnsi="宋体" w:eastAsia="宋体"/>
                <w:b w:val="0"/>
                <w:sz w:val="19"/>
              </w:rPr>
              <w:t>高端装备制造</w:t>
            </w:r>
            <w:r>
              <w:rPr>
                <w:rFonts w:ascii="宋体" w:hAnsi="宋体" w:eastAsia="宋体"/>
                <w:b w:val="0"/>
                <w:sz w:val="19"/>
              </w:rPr>
              <w:br w:type="textWrapping"/>
            </w:r>
            <w:r>
              <w:rPr>
                <w:rFonts w:ascii="宋体" w:hAnsi="宋体" w:eastAsia="宋体"/>
                <w:b w:val="0"/>
                <w:sz w:val="19"/>
              </w:rPr>
              <w:t>（XX市重点产业链）</w:t>
            </w:r>
          </w:p>
        </w:tc>
        <w:tc>
          <w:tcPr>
            <w:tcW w:w="1104" w:type="pct"/>
          </w:tcPr>
          <w:p w14:paraId="4EC3552A">
            <w:pPr>
              <w:spacing w:before="40" w:after="40" w:line="280" w:lineRule="exact"/>
              <w:jc w:val="left"/>
            </w:pPr>
            <w:r>
              <w:rPr>
                <w:rFonts w:ascii="宋体" w:hAnsi="宋体" w:eastAsia="宋体"/>
                <w:b w:val="0"/>
                <w:sz w:val="19"/>
              </w:rPr>
              <w:t>XX科技有限公司</w:t>
            </w:r>
            <w:r>
              <w:rPr>
                <w:rFonts w:ascii="宋体" w:hAnsi="宋体" w:eastAsia="宋体"/>
                <w:b w:val="0"/>
                <w:sz w:val="19"/>
              </w:rPr>
              <w:br w:type="textWrapping"/>
            </w:r>
            <w:r>
              <w:rPr>
                <w:rFonts w:ascii="宋体" w:hAnsi="宋体" w:eastAsia="宋体"/>
                <w:b w:val="0"/>
                <w:sz w:val="19"/>
              </w:rPr>
              <w:t>（订单培养）</w:t>
            </w:r>
          </w:p>
        </w:tc>
        <w:tc>
          <w:tcPr>
            <w:tcW w:w="919" w:type="pct"/>
          </w:tcPr>
          <w:p w14:paraId="4B40168E">
            <w:pPr>
              <w:spacing w:before="40" w:after="40" w:line="280" w:lineRule="exact"/>
              <w:jc w:val="left"/>
            </w:pPr>
            <w:r>
              <w:rPr>
                <w:rFonts w:ascii="宋体" w:hAnsi="宋体" w:eastAsia="宋体"/>
                <w:b w:val="0"/>
                <w:sz w:val="19"/>
              </w:rPr>
              <w:t>保留（示例·填写时删除本行）</w:t>
            </w:r>
          </w:p>
        </w:tc>
      </w:tr>
      <w:tr w14:paraId="32AB1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" w:type="pct"/>
          </w:tcPr>
          <w:p w14:paraId="766D66A0">
            <w:pPr>
              <w:spacing w:before="40" w:after="40" w:line="280" w:lineRule="exact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例2</w:t>
            </w:r>
          </w:p>
        </w:tc>
        <w:tc>
          <w:tcPr>
            <w:tcW w:w="849" w:type="pct"/>
          </w:tcPr>
          <w:p w14:paraId="1E518DE0">
            <w:pPr>
              <w:spacing w:before="40" w:after="40" w:line="280" w:lineRule="exact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智能制造专业群</w:t>
            </w:r>
          </w:p>
        </w:tc>
        <w:tc>
          <w:tcPr>
            <w:tcW w:w="849" w:type="pct"/>
          </w:tcPr>
          <w:p w14:paraId="74C9CD46">
            <w:pPr>
              <w:spacing w:before="40" w:after="40" w:line="280" w:lineRule="exact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机器人</w:t>
            </w:r>
          </w:p>
        </w:tc>
        <w:tc>
          <w:tcPr>
            <w:tcW w:w="1002" w:type="pct"/>
          </w:tcPr>
          <w:p w14:paraId="722D1E91">
            <w:pPr>
              <w:spacing w:before="40" w:after="40" w:line="280" w:lineRule="exact"/>
              <w:jc w:val="left"/>
            </w:pPr>
            <w:r>
              <w:rPr>
                <w:rFonts w:ascii="宋体" w:hAnsi="宋体" w:eastAsia="宋体"/>
                <w:b w:val="0"/>
                <w:sz w:val="19"/>
              </w:rPr>
              <w:t>工业机器人</w:t>
            </w:r>
            <w:r>
              <w:rPr>
                <w:rFonts w:ascii="宋体" w:hAnsi="宋体" w:eastAsia="宋体"/>
                <w:b w:val="0"/>
                <w:sz w:val="19"/>
              </w:rPr>
              <w:br w:type="textWrapping"/>
            </w:r>
            <w:r>
              <w:rPr>
                <w:rFonts w:ascii="宋体" w:hAnsi="宋体" w:eastAsia="宋体"/>
                <w:b w:val="0"/>
                <w:sz w:val="19"/>
              </w:rPr>
              <w:t>（XX市重点产业链）</w:t>
            </w:r>
          </w:p>
        </w:tc>
        <w:tc>
          <w:tcPr>
            <w:tcW w:w="1104" w:type="pct"/>
          </w:tcPr>
          <w:p w14:paraId="03DCF2ED">
            <w:pPr>
              <w:spacing w:before="40" w:after="40" w:line="280" w:lineRule="exact"/>
              <w:jc w:val="left"/>
            </w:pPr>
            <w:r>
              <w:rPr>
                <w:rFonts w:ascii="宋体" w:hAnsi="宋体" w:eastAsia="宋体"/>
                <w:b w:val="0"/>
                <w:sz w:val="19"/>
              </w:rPr>
              <w:t>XX装备集团</w:t>
            </w:r>
            <w:r>
              <w:rPr>
                <w:rFonts w:ascii="宋体" w:hAnsi="宋体" w:eastAsia="宋体"/>
                <w:b w:val="0"/>
                <w:sz w:val="19"/>
              </w:rPr>
              <w:br w:type="textWrapping"/>
            </w:r>
            <w:r>
              <w:rPr>
                <w:rFonts w:ascii="宋体" w:hAnsi="宋体" w:eastAsia="宋体"/>
                <w:b w:val="0"/>
                <w:sz w:val="19"/>
              </w:rPr>
              <w:t>（共建产业学院）</w:t>
            </w:r>
          </w:p>
        </w:tc>
        <w:tc>
          <w:tcPr>
            <w:tcW w:w="919" w:type="pct"/>
          </w:tcPr>
          <w:p w14:paraId="3B1D9D94">
            <w:pPr>
              <w:spacing w:before="40" w:after="40" w:line="280" w:lineRule="exact"/>
              <w:jc w:val="left"/>
            </w:pPr>
            <w:r>
              <w:rPr>
                <w:rFonts w:ascii="宋体" w:hAnsi="宋体" w:eastAsia="宋体"/>
                <w:b w:val="0"/>
                <w:sz w:val="19"/>
              </w:rPr>
              <w:t>拟新增，对应调减XX专业（示例·填写时删除本行）</w:t>
            </w:r>
          </w:p>
        </w:tc>
      </w:tr>
      <w:tr w14:paraId="20B9D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" w:type="pct"/>
          </w:tcPr>
          <w:p w14:paraId="51F11E7E">
            <w:pPr>
              <w:spacing w:before="40" w:after="40" w:line="280" w:lineRule="exact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849" w:type="pct"/>
          </w:tcPr>
          <w:p w14:paraId="49210862">
            <w:pPr>
              <w:spacing w:before="40" w:after="40" w:line="280" w:lineRule="exact"/>
              <w:jc w:val="center"/>
            </w:pPr>
          </w:p>
        </w:tc>
        <w:tc>
          <w:tcPr>
            <w:tcW w:w="849" w:type="pct"/>
          </w:tcPr>
          <w:p w14:paraId="6BBF5711">
            <w:pPr>
              <w:spacing w:before="40" w:after="40" w:line="280" w:lineRule="exact"/>
              <w:jc w:val="center"/>
            </w:pPr>
          </w:p>
        </w:tc>
        <w:tc>
          <w:tcPr>
            <w:tcW w:w="1002" w:type="pct"/>
          </w:tcPr>
          <w:p w14:paraId="39504AB5">
            <w:pPr>
              <w:spacing w:before="40" w:after="40" w:line="280" w:lineRule="exact"/>
              <w:jc w:val="left"/>
            </w:pPr>
          </w:p>
        </w:tc>
        <w:tc>
          <w:tcPr>
            <w:tcW w:w="1104" w:type="pct"/>
          </w:tcPr>
          <w:p w14:paraId="52BA4B19">
            <w:pPr>
              <w:spacing w:before="40" w:after="40" w:line="280" w:lineRule="exact"/>
              <w:jc w:val="left"/>
            </w:pPr>
          </w:p>
        </w:tc>
        <w:tc>
          <w:tcPr>
            <w:tcW w:w="919" w:type="pct"/>
          </w:tcPr>
          <w:p w14:paraId="71928B17">
            <w:pPr>
              <w:spacing w:before="40" w:after="40" w:line="280" w:lineRule="exact"/>
              <w:jc w:val="left"/>
              <w:rPr>
                <w:rFonts w:hint="default" w:eastAsia="仿宋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lang w:val="en-US" w:eastAsia="zh-CN"/>
              </w:rPr>
              <w:t>拟停招</w:t>
            </w:r>
          </w:p>
        </w:tc>
      </w:tr>
      <w:tr w14:paraId="61992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" w:type="pct"/>
          </w:tcPr>
          <w:p w14:paraId="6ECF824A">
            <w:pPr>
              <w:spacing w:before="40" w:after="40" w:line="280" w:lineRule="exact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w="849" w:type="pct"/>
          </w:tcPr>
          <w:p w14:paraId="4565DDAF">
            <w:pPr>
              <w:spacing w:before="40" w:after="40" w:line="280" w:lineRule="exact"/>
              <w:jc w:val="center"/>
            </w:pPr>
          </w:p>
        </w:tc>
        <w:tc>
          <w:tcPr>
            <w:tcW w:w="849" w:type="pct"/>
          </w:tcPr>
          <w:p w14:paraId="4CBBDF10">
            <w:pPr>
              <w:spacing w:before="40" w:after="40" w:line="280" w:lineRule="exact"/>
              <w:jc w:val="center"/>
            </w:pPr>
          </w:p>
        </w:tc>
        <w:tc>
          <w:tcPr>
            <w:tcW w:w="1002" w:type="pct"/>
          </w:tcPr>
          <w:p w14:paraId="286D2B4D">
            <w:pPr>
              <w:spacing w:before="40" w:after="40" w:line="280" w:lineRule="exact"/>
              <w:jc w:val="left"/>
            </w:pPr>
          </w:p>
        </w:tc>
        <w:tc>
          <w:tcPr>
            <w:tcW w:w="1104" w:type="pct"/>
          </w:tcPr>
          <w:p w14:paraId="50497D74">
            <w:pPr>
              <w:spacing w:before="40" w:after="40" w:line="280" w:lineRule="exact"/>
              <w:jc w:val="left"/>
            </w:pPr>
          </w:p>
        </w:tc>
        <w:tc>
          <w:tcPr>
            <w:tcW w:w="919" w:type="pct"/>
          </w:tcPr>
          <w:p w14:paraId="0B3F5BE9">
            <w:pPr>
              <w:spacing w:before="40" w:after="40" w:line="280" w:lineRule="exact"/>
              <w:jc w:val="left"/>
            </w:pPr>
          </w:p>
        </w:tc>
      </w:tr>
      <w:tr w14:paraId="38C1B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" w:type="pct"/>
          </w:tcPr>
          <w:p w14:paraId="56283393">
            <w:pPr>
              <w:spacing w:before="40" w:after="40" w:line="280" w:lineRule="exact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w="849" w:type="pct"/>
          </w:tcPr>
          <w:p w14:paraId="0B4B63A6">
            <w:pPr>
              <w:spacing w:before="40" w:after="40" w:line="280" w:lineRule="exact"/>
              <w:jc w:val="center"/>
            </w:pPr>
          </w:p>
        </w:tc>
        <w:tc>
          <w:tcPr>
            <w:tcW w:w="849" w:type="pct"/>
          </w:tcPr>
          <w:p w14:paraId="5F0862ED">
            <w:pPr>
              <w:spacing w:before="40" w:after="40" w:line="280" w:lineRule="exact"/>
              <w:jc w:val="center"/>
            </w:pPr>
          </w:p>
        </w:tc>
        <w:tc>
          <w:tcPr>
            <w:tcW w:w="1002" w:type="pct"/>
          </w:tcPr>
          <w:p w14:paraId="5E1F8319">
            <w:pPr>
              <w:spacing w:before="40" w:after="40" w:line="280" w:lineRule="exact"/>
              <w:jc w:val="left"/>
            </w:pPr>
          </w:p>
        </w:tc>
        <w:tc>
          <w:tcPr>
            <w:tcW w:w="1104" w:type="pct"/>
          </w:tcPr>
          <w:p w14:paraId="6A95E2F0">
            <w:pPr>
              <w:spacing w:before="40" w:after="40" w:line="280" w:lineRule="exact"/>
              <w:jc w:val="left"/>
            </w:pPr>
          </w:p>
        </w:tc>
        <w:tc>
          <w:tcPr>
            <w:tcW w:w="919" w:type="pct"/>
          </w:tcPr>
          <w:p w14:paraId="3113FFF3">
            <w:pPr>
              <w:spacing w:before="40" w:after="40" w:line="280" w:lineRule="exact"/>
              <w:jc w:val="left"/>
            </w:pPr>
          </w:p>
        </w:tc>
      </w:tr>
      <w:tr w14:paraId="2AEC3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" w:type="pct"/>
          </w:tcPr>
          <w:p w14:paraId="1109AA91">
            <w:pPr>
              <w:spacing w:before="40" w:after="40" w:line="280" w:lineRule="exact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w="849" w:type="pct"/>
          </w:tcPr>
          <w:p w14:paraId="475BFFE0">
            <w:pPr>
              <w:spacing w:before="40" w:after="40" w:line="280" w:lineRule="exact"/>
              <w:jc w:val="center"/>
            </w:pPr>
          </w:p>
        </w:tc>
        <w:tc>
          <w:tcPr>
            <w:tcW w:w="849" w:type="pct"/>
          </w:tcPr>
          <w:p w14:paraId="3F7310DC">
            <w:pPr>
              <w:spacing w:before="40" w:after="40" w:line="280" w:lineRule="exact"/>
              <w:jc w:val="center"/>
            </w:pPr>
          </w:p>
        </w:tc>
        <w:tc>
          <w:tcPr>
            <w:tcW w:w="1002" w:type="pct"/>
          </w:tcPr>
          <w:p w14:paraId="39DE9092">
            <w:pPr>
              <w:spacing w:before="40" w:after="40" w:line="280" w:lineRule="exact"/>
              <w:jc w:val="left"/>
            </w:pPr>
          </w:p>
        </w:tc>
        <w:tc>
          <w:tcPr>
            <w:tcW w:w="1104" w:type="pct"/>
          </w:tcPr>
          <w:p w14:paraId="7C892E93">
            <w:pPr>
              <w:spacing w:before="40" w:after="40" w:line="280" w:lineRule="exact"/>
              <w:jc w:val="left"/>
            </w:pPr>
          </w:p>
        </w:tc>
        <w:tc>
          <w:tcPr>
            <w:tcW w:w="919" w:type="pct"/>
          </w:tcPr>
          <w:p w14:paraId="491C8796">
            <w:pPr>
              <w:spacing w:before="40" w:after="40" w:line="280" w:lineRule="exact"/>
              <w:jc w:val="left"/>
            </w:pPr>
          </w:p>
        </w:tc>
      </w:tr>
      <w:tr w14:paraId="4642A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" w:type="pct"/>
          </w:tcPr>
          <w:p w14:paraId="207DCF25">
            <w:pPr>
              <w:spacing w:before="40" w:after="40" w:line="280" w:lineRule="exact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w="849" w:type="pct"/>
          </w:tcPr>
          <w:p w14:paraId="29A81F28">
            <w:pPr>
              <w:spacing w:before="40" w:after="40" w:line="280" w:lineRule="exact"/>
              <w:jc w:val="center"/>
            </w:pPr>
          </w:p>
        </w:tc>
        <w:tc>
          <w:tcPr>
            <w:tcW w:w="849" w:type="pct"/>
          </w:tcPr>
          <w:p w14:paraId="74F4CB57">
            <w:pPr>
              <w:spacing w:before="40" w:after="40" w:line="280" w:lineRule="exact"/>
              <w:jc w:val="center"/>
            </w:pPr>
          </w:p>
        </w:tc>
        <w:tc>
          <w:tcPr>
            <w:tcW w:w="1002" w:type="pct"/>
          </w:tcPr>
          <w:p w14:paraId="0B40C117">
            <w:pPr>
              <w:spacing w:before="40" w:after="40" w:line="280" w:lineRule="exact"/>
              <w:jc w:val="left"/>
            </w:pPr>
          </w:p>
        </w:tc>
        <w:tc>
          <w:tcPr>
            <w:tcW w:w="1104" w:type="pct"/>
          </w:tcPr>
          <w:p w14:paraId="0622C657">
            <w:pPr>
              <w:spacing w:before="40" w:after="40" w:line="280" w:lineRule="exact"/>
              <w:jc w:val="left"/>
            </w:pPr>
          </w:p>
        </w:tc>
        <w:tc>
          <w:tcPr>
            <w:tcW w:w="919" w:type="pct"/>
          </w:tcPr>
          <w:p w14:paraId="614BE97E">
            <w:pPr>
              <w:spacing w:before="40" w:after="40" w:line="280" w:lineRule="exact"/>
              <w:jc w:val="left"/>
            </w:pPr>
          </w:p>
        </w:tc>
      </w:tr>
      <w:tr w14:paraId="631FE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" w:type="pct"/>
          </w:tcPr>
          <w:p w14:paraId="41F5C650">
            <w:pPr>
              <w:spacing w:before="40" w:after="40" w:line="280" w:lineRule="exact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w="849" w:type="pct"/>
          </w:tcPr>
          <w:p w14:paraId="62527A5F">
            <w:pPr>
              <w:spacing w:before="40" w:after="40" w:line="280" w:lineRule="exact"/>
              <w:jc w:val="center"/>
            </w:pPr>
          </w:p>
        </w:tc>
        <w:tc>
          <w:tcPr>
            <w:tcW w:w="849" w:type="pct"/>
          </w:tcPr>
          <w:p w14:paraId="661C4D55">
            <w:pPr>
              <w:spacing w:before="40" w:after="40" w:line="280" w:lineRule="exact"/>
              <w:jc w:val="center"/>
            </w:pPr>
          </w:p>
        </w:tc>
        <w:tc>
          <w:tcPr>
            <w:tcW w:w="1002" w:type="pct"/>
          </w:tcPr>
          <w:p w14:paraId="08B8CB54">
            <w:pPr>
              <w:spacing w:before="40" w:after="40" w:line="280" w:lineRule="exact"/>
              <w:jc w:val="left"/>
            </w:pPr>
          </w:p>
        </w:tc>
        <w:tc>
          <w:tcPr>
            <w:tcW w:w="1104" w:type="pct"/>
          </w:tcPr>
          <w:p w14:paraId="62B7535E">
            <w:pPr>
              <w:spacing w:before="40" w:after="40" w:line="280" w:lineRule="exact"/>
              <w:jc w:val="left"/>
            </w:pPr>
          </w:p>
        </w:tc>
        <w:tc>
          <w:tcPr>
            <w:tcW w:w="919" w:type="pct"/>
          </w:tcPr>
          <w:p w14:paraId="5075B470">
            <w:pPr>
              <w:spacing w:before="40" w:after="40" w:line="280" w:lineRule="exact"/>
              <w:jc w:val="left"/>
            </w:pPr>
          </w:p>
        </w:tc>
      </w:tr>
      <w:tr w14:paraId="576B1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" w:type="pct"/>
          </w:tcPr>
          <w:p w14:paraId="6E411AC4">
            <w:pPr>
              <w:spacing w:before="40" w:after="40" w:line="280" w:lineRule="exact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w="849" w:type="pct"/>
          </w:tcPr>
          <w:p w14:paraId="06DF6DC6">
            <w:pPr>
              <w:spacing w:before="40" w:after="40" w:line="280" w:lineRule="exact"/>
              <w:jc w:val="center"/>
            </w:pPr>
          </w:p>
        </w:tc>
        <w:tc>
          <w:tcPr>
            <w:tcW w:w="849" w:type="pct"/>
          </w:tcPr>
          <w:p w14:paraId="43C5B788">
            <w:pPr>
              <w:spacing w:before="40" w:after="40" w:line="280" w:lineRule="exact"/>
              <w:jc w:val="center"/>
            </w:pPr>
          </w:p>
        </w:tc>
        <w:tc>
          <w:tcPr>
            <w:tcW w:w="1002" w:type="pct"/>
          </w:tcPr>
          <w:p w14:paraId="4454AB53">
            <w:pPr>
              <w:spacing w:before="40" w:after="40" w:line="280" w:lineRule="exact"/>
              <w:jc w:val="left"/>
            </w:pPr>
          </w:p>
        </w:tc>
        <w:tc>
          <w:tcPr>
            <w:tcW w:w="1104" w:type="pct"/>
          </w:tcPr>
          <w:p w14:paraId="2FF7B1FA">
            <w:pPr>
              <w:spacing w:before="40" w:after="40" w:line="280" w:lineRule="exact"/>
              <w:jc w:val="left"/>
            </w:pPr>
          </w:p>
        </w:tc>
        <w:tc>
          <w:tcPr>
            <w:tcW w:w="919" w:type="pct"/>
          </w:tcPr>
          <w:p w14:paraId="1DA8EFD0">
            <w:pPr>
              <w:spacing w:before="40" w:after="40" w:line="280" w:lineRule="exact"/>
              <w:jc w:val="left"/>
            </w:pPr>
          </w:p>
        </w:tc>
      </w:tr>
    </w:tbl>
    <w:p w14:paraId="4FA736DF">
      <w:pPr>
        <w:pStyle w:val="2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b/>
          <w:sz w:val="32"/>
          <w:szCs w:val="32"/>
        </w:rPr>
        <w:t>填表说明：</w:t>
      </w:r>
    </w:p>
    <w:p w14:paraId="04C4F88E">
      <w:pPr>
        <w:pStyle w:val="2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“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对应产业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”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须填写省市重点产业链名称，不得笼统填写行业大类，须与区域重点产业目录表述一致。</w:t>
      </w:r>
    </w:p>
    <w:p w14:paraId="42DC7E90">
      <w:pPr>
        <w:pStyle w:val="2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“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主要深度合作企业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”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填已签订合作协议或实质开展产教融合的2—3个企业，并注明合作形式，如订单培养、现代学徒制、共建实训基地、共建产业学院、技术服务等。</w:t>
      </w:r>
    </w:p>
    <w:p w14:paraId="79DDB248">
      <w:pPr>
        <w:pStyle w:val="2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3. 备注中需注明本学院拟新增、拟停招／撤销、拟整合、拟限招等动态调整意向；现有专业未作调整的注明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“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保留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”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。</w:t>
      </w:r>
    </w:p>
    <w:p w14:paraId="4CEF9D53">
      <w:pPr>
        <w:pStyle w:val="2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4. 新增1个专业原则上需调减1个专业，拟新增专业须在备注中同时注明对应调减的专业名称。</w:t>
      </w:r>
    </w:p>
    <w:p w14:paraId="4B014FED">
      <w:pPr>
        <w:pStyle w:val="2"/>
        <w:rPr>
          <w:rFonts w:ascii="Times New Roman" w:hAnsi="Times New Roman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pacing wpsCustomData:val="-6" w:val="-6"/>
          <w:sz w:val="32"/>
          <w:szCs w:val="32"/>
        </w:rPr>
        <w:t>5.</w:t>
      </w:r>
      <w:r>
        <w:rPr>
          <w:rFonts w:ascii="Times New Roman" w:hAnsi="Times New Roman" w:eastAsia="仿宋_GB2312" w:cs="仿宋_GB2312"/>
          <w:b w:val="0"/>
          <w:bCs w:val="0"/>
          <w:spacing wpsCustomData:val="-6" w:val="6"/>
          <w:sz w:val="32"/>
          <w:szCs w:val="32"/>
        </w:rPr>
        <w:t xml:space="preserve"> 本表同时用于学校专业动态调整方案论证，请填写后与专业剖析材料一并报送</w:t>
      </w:r>
      <w:r>
        <w:rPr>
          <w:rFonts w:ascii="Times New Roman" w:hAnsi="Times New Roman" w:eastAsia="仿宋_GB2312" w:cs="仿宋_GB2312"/>
          <w:b w:val="0"/>
          <w:bCs w:val="0"/>
          <w:spacing wpsCustomData:val="-6" w:val="-6"/>
          <w:sz w:val="32"/>
          <w:szCs w:val="32"/>
        </w:rPr>
        <w:t>教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务处。</w:t>
      </w:r>
    </w:p>
    <w:p w14:paraId="0E2E9E7C"/>
    <w:sectPr>
      <w:headerReference r:id="rId3" w:type="default"/>
      <w:footerReference r:id="rId4" w:type="default"/>
      <w:pgSz w:w="16838" w:h="11906" w:orient="landscape"/>
      <w:pgMar w:top="1588" w:right="2098" w:bottom="1474" w:left="1985" w:header="850" w:footer="850" w:gutter="0"/>
      <w:pgNumType w:fmt="decimal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2702CCD-A079-442F-9B1C-3B24574115B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39D860AC-D1F9-4844-88CA-AE3ADB3BAF2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E6794AD-5027-4614-B244-C4DBDD6FB5F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D707D7D0-AB90-4C74-B253-9D71393AC994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C58238E1-009E-4D65-BA63-EF1DA7CF983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B129F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-353060</wp:posOffset>
              </wp:positionH>
              <wp:positionV relativeFrom="margin">
                <wp:align>outside</wp:align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672348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instrText xml:space="preserve">PAGE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eaVert" wrap="none" lIns="0" tIns="203200" rIns="0" bIns="20320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27.8pt;height:144pt;width:144pt;mso-position-horizontal-relative:margin;mso-position-vertical:outside;mso-position-vertical-relative:margin;mso-wrap-style:none;z-index:251659264;mso-width-relative:page;mso-height-relative:page;" filled="f" stroked="f" coordsize="21600,21600" o:gfxdata="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/WZWi1gAAAAgBAAAPAAAAAAAAAAEAIAAAACIAAABkcnMvZG93&#10;bnJldi54bWxQSwECFAAUAAAACACHTuJAahnSaDsCAABtBAAADgAAAAAAAAABACAAAAAlAQAAZHJz&#10;L2Uyb0RvYy54bWxQSwUGAAAAAAYABgBZAQAA0gUAAAAA&#10;">
              <v:fill on="f" focussize="0,0"/>
              <v:stroke on="f" weight="0.5pt"/>
              <v:imagedata o:title=""/>
              <o:lock v:ext="edit" aspectratio="f"/>
              <v:textbox inset="0mm,16pt,0mm,16pt" style="layout-flow:vertical-ideographic;mso-fit-shape-to-text:t;">
                <w:txbxContent>
                  <w:p w14:paraId="57672348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instrText xml:space="preserve">PAGE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t>8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EA22D7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257CC4"/>
    <w:rsid w:val="1925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eastAsia="仿宋" w:hAnsiTheme="minorHAnsi" w:cstheme="minorBidi"/>
      <w:sz w:val="32"/>
      <w:szCs w:val="32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styleId="7">
    <w:name w:val="Table Grid"/>
    <w:basedOn w:val="6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2026-10-10T00:58:00Z</dcterms:created>
  <dc:creator>黄莹</dc:creator>
  <cp:lastModifiedBy>黄莹</cp:lastModifiedBy>
  <dcterms:modified xsi:type="dcterms:W3CDTF">2026-10-10T00:59:26Z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31A0C8D704F2417EBDD34CBB2C7F1A76_11</vt:lpwstr>
  </property>
  <property fmtid="{D5CDD505-2E9C-101B-9397-08002B2CF9AE}" pid="4" name="KSOTemplateDocerSaveRecord">
    <vt:lpwstr>eyJoZGlkIjoiYmY4NjdhODdiOGJhYjM1NTQ1ZWRiNGEwNGZkZTVlMWQiLCJ1c2VySWQiOiIzNjI0MDI3MTMifQ==</vt:lpwstr>
  </property>
</Properties>
</file>