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  <w:sz w:val="32"/>
          <w:szCs w:val="32"/>
          <w:highlight w:val="none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  <w:sz w:val="32"/>
          <w:szCs w:val="32"/>
          <w:highlight w:val="none"/>
          <w:lang w:eastAsia="zh-CN"/>
        </w:rPr>
        <w:t>安庆职业技术学院南大门布置花箱及球形路障等工程施工</w:t>
      </w:r>
      <w:r>
        <w:rPr>
          <w:rFonts w:hint="eastAsia" w:ascii="华文中宋" w:hAnsi="华文中宋" w:eastAsia="华文中宋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华文中宋" w:hAnsi="华文中宋" w:eastAsia="华文中宋"/>
          <w:sz w:val="32"/>
          <w:szCs w:val="32"/>
          <w:highlight w:val="none"/>
        </w:rPr>
        <w:t>成交结果公告</w:t>
      </w:r>
      <w:bookmarkEnd w:id="0"/>
      <w:bookmarkEnd w:id="1"/>
    </w:p>
    <w:p>
      <w:pPr>
        <w:jc w:val="left"/>
        <w:rPr>
          <w:rFonts w:hint="eastAsia" w:ascii="黑体" w:hAnsi="黑体" w:eastAsia="黑体"/>
          <w:sz w:val="28"/>
          <w:szCs w:val="28"/>
          <w:highlight w:val="none"/>
          <w:lang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一</w:t>
      </w:r>
      <w:r>
        <w:rPr>
          <w:rFonts w:ascii="黑体" w:hAnsi="黑体" w:eastAsia="黑体"/>
          <w:sz w:val="28"/>
          <w:szCs w:val="28"/>
          <w:highlight w:val="none"/>
        </w:rPr>
        <w:t>、</w:t>
      </w:r>
      <w:r>
        <w:rPr>
          <w:rFonts w:hint="eastAsia" w:ascii="黑体" w:hAnsi="黑体" w:eastAsia="黑体"/>
          <w:sz w:val="28"/>
          <w:szCs w:val="28"/>
          <w:highlight w:val="none"/>
        </w:rPr>
        <w:t>项目编号：</w:t>
      </w:r>
      <w:r>
        <w:rPr>
          <w:rFonts w:hint="eastAsia" w:ascii="黑体" w:hAnsi="黑体" w:eastAsia="黑体"/>
          <w:sz w:val="28"/>
          <w:szCs w:val="28"/>
          <w:highlight w:val="none"/>
          <w:lang w:eastAsia="zh-CN"/>
        </w:rPr>
        <w:t>GC-AZ-2021-005</w:t>
      </w:r>
    </w:p>
    <w:p>
      <w:pPr>
        <w:jc w:val="left"/>
        <w:rPr>
          <w:rFonts w:hint="eastAsia" w:ascii="黑体" w:hAnsi="黑体" w:eastAsia="黑体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二</w:t>
      </w:r>
      <w:r>
        <w:rPr>
          <w:rFonts w:ascii="黑体" w:hAnsi="黑体" w:eastAsia="黑体"/>
          <w:sz w:val="28"/>
          <w:szCs w:val="28"/>
          <w:highlight w:val="none"/>
        </w:rPr>
        <w:t>、</w:t>
      </w:r>
      <w:r>
        <w:rPr>
          <w:rFonts w:hint="eastAsia" w:ascii="黑体" w:hAnsi="黑体" w:eastAsia="黑体"/>
          <w:sz w:val="28"/>
          <w:szCs w:val="28"/>
          <w:highlight w:val="none"/>
        </w:rPr>
        <w:t>项目名称：</w:t>
      </w:r>
      <w:r>
        <w:rPr>
          <w:rFonts w:hint="eastAsia" w:ascii="黑体" w:hAnsi="黑体" w:eastAsia="黑体"/>
          <w:sz w:val="28"/>
          <w:szCs w:val="28"/>
          <w:highlight w:val="none"/>
          <w:lang w:eastAsia="zh-CN"/>
        </w:rPr>
        <w:t>安庆职业技术学院南大门布置花箱及球形路障等工程施工（二次）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三、成交信息</w:t>
      </w:r>
    </w:p>
    <w:p>
      <w:pPr>
        <w:ind w:firstLine="560" w:firstLineChars="200"/>
        <w:jc w:val="left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安徽佰田市政工程有限公司</w:t>
      </w:r>
    </w:p>
    <w:p>
      <w:pPr>
        <w:ind w:firstLine="560" w:firstLineChars="200"/>
        <w:jc w:val="left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供应商地址：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安徽省安庆市大观区纺织西路华茂1958小区C7幢705室</w:t>
      </w:r>
    </w:p>
    <w:p>
      <w:pPr>
        <w:ind w:firstLine="560" w:firstLineChars="200"/>
        <w:jc w:val="left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成交金额：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none"/>
          <w:lang w:val="en-US" w:eastAsia="zh-CN"/>
        </w:rPr>
        <w:t>102800.00元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四、主要标的信息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名称：南大门布置花箱及球形路障等工程施工</w:t>
            </w:r>
          </w:p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施工范围：施工图设计文件及工程量清单列示的全部内容</w:t>
            </w:r>
          </w:p>
          <w:p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施工工期：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日历天</w:t>
            </w:r>
          </w:p>
          <w:p>
            <w:pPr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项目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经理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：</w:t>
            </w:r>
            <w:bookmarkStart w:id="14" w:name="_GoBack"/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王巍</w:t>
            </w:r>
            <w:bookmarkEnd w:id="14"/>
          </w:p>
          <w:p>
            <w:pPr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执业证书信息：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二级建造师证，证书编号（注册编号）：</w:t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val="en-US" w:eastAsia="zh-CN"/>
              </w:rPr>
              <w:t>皖 234192013089</w:t>
            </w:r>
          </w:p>
        </w:tc>
      </w:tr>
    </w:tbl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五、评审专家名单：</w:t>
      </w:r>
    </w:p>
    <w:p>
      <w:pPr>
        <w:jc w:val="left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张猷、徐业平、徐涛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六、代理服务收费标准及金额：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收费标准：按竞争性谈判文件规定收取。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收费金额：叁仟伍佰元整</w:t>
      </w:r>
    </w:p>
    <w:p>
      <w:pPr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七、公告期限</w:t>
      </w:r>
    </w:p>
    <w:p>
      <w:pPr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  <w:highlight w:val="none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个工作日。</w:t>
      </w:r>
    </w:p>
    <w:p>
      <w:pPr>
        <w:jc w:val="left"/>
        <w:rPr>
          <w:rFonts w:ascii="黑体" w:hAnsi="黑体" w:eastAsia="黑体" w:cs="仿宋"/>
          <w:sz w:val="28"/>
          <w:szCs w:val="28"/>
          <w:highlight w:val="none"/>
        </w:rPr>
      </w:pPr>
      <w:r>
        <w:rPr>
          <w:rFonts w:hint="eastAsia" w:ascii="黑体" w:hAnsi="黑体" w:eastAsia="黑体" w:cs="仿宋"/>
          <w:sz w:val="28"/>
          <w:szCs w:val="28"/>
          <w:highlight w:val="none"/>
        </w:rPr>
        <w:t>八、其他补充事宜</w:t>
      </w:r>
    </w:p>
    <w:p>
      <w:pPr>
        <w:shd w:val="clear" w:color="auto" w:fill="FFFFFF"/>
        <w:spacing w:before="100" w:beforeAutospacing="1" w:after="100" w:afterAutospacing="1" w:line="56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若供应商对上述结果有异议，可在本公告期限届满之日起7个工作日内以电子邮件形式在工作时间向安庆职业技术学院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、安庆市皖宜项目咨询管理有限公司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提出质疑，质疑材料提交电子邮箱：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610385163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@qq.com，联系电话：0556-59911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60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。</w:t>
      </w:r>
    </w:p>
    <w:p>
      <w:pPr>
        <w:jc w:val="left"/>
        <w:rPr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宋体"/>
          <w:kern w:val="0"/>
          <w:sz w:val="28"/>
          <w:szCs w:val="28"/>
          <w:highlight w:val="none"/>
        </w:rPr>
        <w:t>九、凡对本次公告内容提出询问，请按以下方式联系。</w:t>
      </w:r>
    </w:p>
    <w:p>
      <w:pPr>
        <w:pStyle w:val="3"/>
        <w:spacing w:line="360" w:lineRule="auto"/>
        <w:ind w:firstLine="700" w:firstLineChars="25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2" w:name="_Toc35393641"/>
      <w:bookmarkStart w:id="3" w:name="_Toc28359100"/>
      <w:bookmarkStart w:id="4" w:name="_Toc28359023"/>
      <w:bookmarkStart w:id="5" w:name="_Toc35393810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1.采购人信息</w:t>
      </w:r>
      <w:bookmarkEnd w:id="2"/>
      <w:bookmarkEnd w:id="3"/>
      <w:bookmarkEnd w:id="4"/>
      <w:bookmarkEnd w:id="5"/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名    称：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安庆职业技术学院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安庆市天柱山东路99号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 系 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余老师　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　</w:t>
      </w:r>
    </w:p>
    <w:p>
      <w:pPr>
        <w:spacing w:line="360" w:lineRule="auto"/>
        <w:ind w:left="1129" w:leftChars="371" w:hanging="350" w:hangingChars="125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联系方式：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0556-5283045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 xml:space="preserve">　　 </w:t>
      </w:r>
    </w:p>
    <w:p>
      <w:pPr>
        <w:pStyle w:val="3"/>
        <w:spacing w:line="360" w:lineRule="auto"/>
        <w:ind w:firstLine="840" w:firstLineChars="30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6" w:name="_Toc28359101"/>
      <w:bookmarkStart w:id="7" w:name="_Toc28359024"/>
      <w:bookmarkStart w:id="8" w:name="_Toc35393642"/>
      <w:bookmarkStart w:id="9" w:name="_Toc35393811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2.采购代理机构信息</w:t>
      </w:r>
      <w:bookmarkEnd w:id="6"/>
      <w:bookmarkEnd w:id="7"/>
      <w:bookmarkEnd w:id="8"/>
      <w:bookmarkEnd w:id="9"/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名    称：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安庆市皖宜项目咨询管理有限公司　　　 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地　  址：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安庆市龙山路215号五楼工程建设二部办公室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 系 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唐娟　　　　　　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　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联系方式：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 xml:space="preserve">0556-5991160　　 </w:t>
      </w:r>
    </w:p>
    <w:p>
      <w:pPr>
        <w:pStyle w:val="3"/>
        <w:spacing w:line="360" w:lineRule="auto"/>
        <w:ind w:firstLine="840" w:firstLineChars="300"/>
        <w:jc w:val="left"/>
        <w:rPr>
          <w:rFonts w:ascii="仿宋" w:hAnsi="仿宋" w:eastAsia="仿宋" w:cs="宋体"/>
          <w:b w:val="0"/>
          <w:sz w:val="28"/>
          <w:szCs w:val="28"/>
          <w:highlight w:val="none"/>
        </w:rPr>
      </w:pPr>
      <w:bookmarkStart w:id="10" w:name="_Toc28359102"/>
      <w:bookmarkStart w:id="11" w:name="_Toc35393812"/>
      <w:bookmarkStart w:id="12" w:name="_Toc28359025"/>
      <w:bookmarkStart w:id="13" w:name="_Toc35393643"/>
      <w:r>
        <w:rPr>
          <w:rFonts w:hint="eastAsia" w:ascii="仿宋" w:hAnsi="仿宋" w:eastAsia="仿宋" w:cs="宋体"/>
          <w:b w:val="0"/>
          <w:sz w:val="28"/>
          <w:szCs w:val="28"/>
          <w:highlight w:val="none"/>
        </w:rPr>
        <w:t>3.项目</w:t>
      </w:r>
      <w:r>
        <w:rPr>
          <w:rFonts w:ascii="仿宋" w:hAnsi="仿宋" w:eastAsia="仿宋" w:cs="宋体"/>
          <w:b w:val="0"/>
          <w:sz w:val="28"/>
          <w:szCs w:val="28"/>
          <w:highlight w:val="none"/>
        </w:rPr>
        <w:t>联系方式</w:t>
      </w:r>
      <w:bookmarkEnd w:id="10"/>
      <w:bookmarkEnd w:id="11"/>
      <w:bookmarkEnd w:id="12"/>
      <w:bookmarkEnd w:id="13"/>
    </w:p>
    <w:p>
      <w:pPr>
        <w:pStyle w:val="4"/>
        <w:spacing w:line="360" w:lineRule="auto"/>
        <w:ind w:firstLine="840" w:firstLineChars="300"/>
        <w:jc w:val="left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项目联系人：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余老师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          </w:t>
      </w:r>
    </w:p>
    <w:p>
      <w:pPr>
        <w:spacing w:line="360" w:lineRule="auto"/>
        <w:ind w:firstLine="840" w:firstLineChars="300"/>
        <w:jc w:val="left"/>
        <w:rPr>
          <w:rFonts w:ascii="仿宋" w:hAnsi="仿宋" w:eastAsia="仿宋"/>
          <w:sz w:val="28"/>
          <w:szCs w:val="28"/>
          <w:highlight w:val="none"/>
          <w:u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电　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  <w:highlight w:val="none"/>
        </w:rPr>
        <w:t xml:space="preserve">  话：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0556-5283045　　　</w:t>
      </w:r>
    </w:p>
    <w:p>
      <w:pPr>
        <w:jc w:val="left"/>
        <w:rPr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宋体"/>
          <w:kern w:val="0"/>
          <w:sz w:val="28"/>
          <w:szCs w:val="28"/>
          <w:highlight w:val="none"/>
        </w:rPr>
        <w:t>十、附件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1.采购文件</w:t>
      </w:r>
    </w:p>
    <w:p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2.政府采购供应商质疑函范本</w:t>
      </w:r>
    </w:p>
    <w:p>
      <w:pPr>
        <w:ind w:firstLine="560" w:firstLineChars="200"/>
        <w:rPr>
          <w:rFonts w:hint="default" w:ascii="仿宋" w:hAnsi="仿宋" w:eastAsia="仿宋" w:cs="宋体"/>
          <w:kern w:val="0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DE1"/>
    <w:rsid w:val="000D3C45"/>
    <w:rsid w:val="00157576"/>
    <w:rsid w:val="00263E2B"/>
    <w:rsid w:val="0032060B"/>
    <w:rsid w:val="00566FFD"/>
    <w:rsid w:val="005B4694"/>
    <w:rsid w:val="0067567A"/>
    <w:rsid w:val="006C09B2"/>
    <w:rsid w:val="006F75B7"/>
    <w:rsid w:val="00715B51"/>
    <w:rsid w:val="0076566F"/>
    <w:rsid w:val="00783711"/>
    <w:rsid w:val="007D1E1E"/>
    <w:rsid w:val="00AD17F7"/>
    <w:rsid w:val="00AF3AE6"/>
    <w:rsid w:val="00BB6DE1"/>
    <w:rsid w:val="00CC3E74"/>
    <w:rsid w:val="00D94394"/>
    <w:rsid w:val="00FA7DBB"/>
    <w:rsid w:val="05321EAC"/>
    <w:rsid w:val="160B2E77"/>
    <w:rsid w:val="197A7B44"/>
    <w:rsid w:val="19F45F7E"/>
    <w:rsid w:val="1F2E2EB4"/>
    <w:rsid w:val="21B3632D"/>
    <w:rsid w:val="25354834"/>
    <w:rsid w:val="254A28B9"/>
    <w:rsid w:val="320F3CBA"/>
    <w:rsid w:val="32E016AE"/>
    <w:rsid w:val="332653CF"/>
    <w:rsid w:val="355D020E"/>
    <w:rsid w:val="3B997F95"/>
    <w:rsid w:val="47985639"/>
    <w:rsid w:val="4A391241"/>
    <w:rsid w:val="4DFB6C54"/>
    <w:rsid w:val="54710BA1"/>
    <w:rsid w:val="565B427C"/>
    <w:rsid w:val="5AD96B61"/>
    <w:rsid w:val="5D847575"/>
    <w:rsid w:val="5EB360F9"/>
    <w:rsid w:val="60D9443A"/>
    <w:rsid w:val="60F978EB"/>
    <w:rsid w:val="61A97840"/>
    <w:rsid w:val="61DD012F"/>
    <w:rsid w:val="62C22870"/>
    <w:rsid w:val="63051367"/>
    <w:rsid w:val="67DF01C0"/>
    <w:rsid w:val="74553486"/>
    <w:rsid w:val="7BC21A28"/>
    <w:rsid w:val="7C6013DD"/>
    <w:rsid w:val="7EA7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5"/>
    <w:qFormat/>
    <w:uiPriority w:val="0"/>
    <w:rPr>
      <w:rFonts w:ascii="宋体" w:hAnsi="Courier New" w:eastAsiaTheme="minorEastAsia" w:cstheme="minorBidi"/>
      <w:szCs w:val="22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标题 2 字符"/>
    <w:basedOn w:val="9"/>
    <w:link w:val="3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4">
    <w:name w:val="纯文本 字符"/>
    <w:basedOn w:val="9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5">
    <w:name w:val="纯文本 字符1"/>
    <w:basedOn w:val="9"/>
    <w:link w:val="4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</Words>
  <Characters>661</Characters>
  <Lines>5</Lines>
  <Paragraphs>1</Paragraphs>
  <TotalTime>68</TotalTime>
  <ScaleCrop>false</ScaleCrop>
  <LinksUpToDate>false</LinksUpToDate>
  <CharactersWithSpaces>775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2020-05-12T07:34:00Z</dcterms:created>
  <dc:creator>NTKO</dc:creator>
  <cp:lastModifiedBy>黑宝饲养员</cp:lastModifiedBy>
  <dcterms:modified xsi:type="dcterms:W3CDTF">2021-07-13T07:15:39Z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